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F06" w:rsidRPr="0057405E" w:rsidRDefault="003C5F06" w:rsidP="009D1F2D">
      <w:pPr>
        <w:rPr>
          <w:rFonts w:ascii="Arial" w:hAnsi="Arial" w:cs="Arial"/>
        </w:rPr>
      </w:pPr>
    </w:p>
    <w:p w:rsidR="003C5F06" w:rsidRPr="0057405E" w:rsidRDefault="00A12714" w:rsidP="009D1F2D">
      <w:pPr>
        <w:rPr>
          <w:rFonts w:ascii="Arial" w:hAnsi="Arial" w:cs="Arial"/>
        </w:rPr>
      </w:pPr>
      <w:r>
        <w:rPr>
          <w:rFonts w:ascii="Arial" w:hAnsi="Arial" w:cs="Arial"/>
          <w:noProof/>
        </w:rPr>
        <w:pict>
          <v:group id="_x0000_s1026" style="position:absolute;margin-left:0;margin-top:0;width:611.95pt;height:9in;z-index:-25165516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1442;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6C4807" w:rsidRDefault="006C4807" w:rsidP="003C5F06">
                    <w:pPr>
                      <w:rPr>
                        <w:b/>
                        <w:bCs/>
                        <w:color w:val="808080" w:themeColor="text1" w:themeTint="7F"/>
                        <w:sz w:val="32"/>
                        <w:szCs w:val="32"/>
                      </w:rPr>
                    </w:pPr>
                  </w:p>
                  <w:p w:rsidR="006C4807" w:rsidRDefault="006C4807" w:rsidP="003C5F06">
                    <w:pPr>
                      <w:rPr>
                        <w:b/>
                        <w:bCs/>
                        <w:color w:val="808080" w:themeColor="text1" w:themeTint="7F"/>
                        <w:sz w:val="32"/>
                        <w:szCs w:val="32"/>
                      </w:rPr>
                    </w:pPr>
                  </w:p>
                </w:txbxContent>
              </v:textbox>
            </v:rect>
            <v:rect id="_x0000_s1039" style="position:absolute;left:6494;top:11160;width:4998;height:1692;mso-position-horizontal-relative:margin;mso-position-vertical-relative:margin" filled="f" stroked="f">
              <v:textbox style="mso-next-textbox:#_x0000_s1039;mso-fit-shape-to-text:t">
                <w:txbxContent>
                  <w:sdt>
                    <w:sdtPr>
                      <w:rPr>
                        <w:sz w:val="96"/>
                        <w:szCs w:val="96"/>
                      </w:rPr>
                      <w:alias w:val="Year"/>
                      <w:id w:val="18366977"/>
                      <w:showingPlcHdr/>
                      <w:dataBinding w:prefixMappings="xmlns:ns0='http://schemas.microsoft.com/office/2006/coverPageProps'" w:xpath="/ns0:CoverPageProperties[1]/ns0:PublishDate[1]" w:storeItemID="{55AF091B-3C7A-41E3-B477-F2FDAA23CFDA}"/>
                      <w:date w:fullDate="2010-01-01T00:00:00Z">
                        <w:dateFormat w:val="yy"/>
                        <w:lid w:val="en-US"/>
                        <w:storeMappedDataAs w:val="dateTime"/>
                        <w:calendar w:val="gregorian"/>
                      </w:date>
                    </w:sdtPr>
                    <w:sdtContent>
                      <w:p w:rsidR="006C4807" w:rsidRDefault="006C4807" w:rsidP="003C5F06">
                        <w:pPr>
                          <w:jc w:val="right"/>
                          <w:rPr>
                            <w:sz w:val="96"/>
                            <w:szCs w:val="96"/>
                          </w:rPr>
                        </w:pPr>
                        <w:r>
                          <w:rPr>
                            <w:sz w:val="96"/>
                            <w:szCs w:val="96"/>
                          </w:rPr>
                          <w:t xml:space="preserve">     </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rFonts w:ascii="Tahoma" w:eastAsia="Times New Roman" w:hAnsi="Tahoma" w:cs="Times New Roman"/>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6C4807" w:rsidRDefault="006C4807" w:rsidP="003C5F06">
                        <w:pPr>
                          <w:rPr>
                            <w:b/>
                            <w:bCs/>
                            <w:color w:val="1F497D" w:themeColor="text2"/>
                            <w:sz w:val="72"/>
                            <w:szCs w:val="72"/>
                          </w:rPr>
                        </w:pPr>
                        <w:r>
                          <w:rPr>
                            <w:rFonts w:ascii="Tahoma" w:eastAsia="Times New Roman" w:hAnsi="Tahoma" w:cs="Times New Roman"/>
                            <w:b/>
                            <w:bCs/>
                            <w:color w:val="1F497D" w:themeColor="text2"/>
                            <w:sz w:val="72"/>
                            <w:szCs w:val="72"/>
                          </w:rPr>
                          <w:t>Back Out Plan</w:t>
                        </w:r>
                      </w:p>
                    </w:sdtContent>
                  </w:sdt>
                  <w:sdt>
                    <w:sdtPr>
                      <w:rPr>
                        <w:rFonts w:ascii="Tahoma" w:eastAsia="Times New Roman" w:hAnsi="Tahoma" w:cs="Times New Roman"/>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6C4807" w:rsidRDefault="006C4807" w:rsidP="003C5F06">
                        <w:pPr>
                          <w:rPr>
                            <w:b/>
                            <w:bCs/>
                            <w:color w:val="4F81BD" w:themeColor="accent1"/>
                            <w:sz w:val="40"/>
                            <w:szCs w:val="40"/>
                          </w:rPr>
                        </w:pPr>
                        <w:r>
                          <w:rPr>
                            <w:rFonts w:ascii="Tahoma" w:eastAsia="Times New Roman" w:hAnsi="Tahoma" w:cs="Times New Roman"/>
                            <w:b/>
                            <w:bCs/>
                            <w:color w:val="4F81BD" w:themeColor="accent1"/>
                            <w:sz w:val="40"/>
                            <w:szCs w:val="40"/>
                          </w:rPr>
                          <w:t>Project Name</w:t>
                        </w:r>
                      </w:p>
                    </w:sdtContent>
                  </w:sdt>
                  <w:sdt>
                    <w:sdtPr>
                      <w:rPr>
                        <w:rFonts w:ascii="Tahoma" w:eastAsia="Times New Roman" w:hAnsi="Tahoma" w:cs="Times New Roman"/>
                        <w:b/>
                        <w:bCs/>
                        <w:color w:val="808080" w:themeColor="text1" w:themeTint="7F"/>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6C4807" w:rsidRDefault="00FC3F61" w:rsidP="003C5F06">
                        <w:pPr>
                          <w:rPr>
                            <w:b/>
                            <w:bCs/>
                            <w:color w:val="808080" w:themeColor="text1" w:themeTint="7F"/>
                            <w:sz w:val="32"/>
                            <w:szCs w:val="32"/>
                          </w:rPr>
                        </w:pPr>
                        <w:r>
                          <w:rPr>
                            <w:rFonts w:ascii="Tahoma" w:eastAsia="Times New Roman" w:hAnsi="Tahoma" w:cs="Times New Roman"/>
                            <w:b/>
                            <w:bCs/>
                            <w:color w:val="808080" w:themeColor="text1" w:themeTint="7F"/>
                            <w:sz w:val="32"/>
                            <w:szCs w:val="32"/>
                          </w:rPr>
                          <w:t>TMH</w:t>
                        </w:r>
                      </w:p>
                    </w:sdtContent>
                  </w:sdt>
                  <w:p w:rsidR="006C4807" w:rsidRDefault="006C4807" w:rsidP="003C5F06">
                    <w:pPr>
                      <w:rPr>
                        <w:b/>
                        <w:bCs/>
                        <w:color w:val="808080" w:themeColor="text1" w:themeTint="7F"/>
                        <w:sz w:val="32"/>
                        <w:szCs w:val="32"/>
                      </w:rPr>
                    </w:pPr>
                  </w:p>
                </w:txbxContent>
              </v:textbox>
            </v:rect>
            <w10:wrap anchorx="page" anchory="margin"/>
          </v:group>
        </w:pict>
      </w:r>
    </w:p>
    <w:p w:rsidR="003C5F06" w:rsidRPr="0057405E" w:rsidRDefault="003C5F06" w:rsidP="003C5F06">
      <w:pPr>
        <w:rPr>
          <w:rFonts w:ascii="Arial" w:hAnsi="Arial" w:cs="Arial"/>
          <w:sz w:val="24"/>
        </w:rPr>
      </w:pPr>
      <w:r w:rsidRPr="0057405E">
        <w:rPr>
          <w:rFonts w:ascii="Arial" w:hAnsi="Arial" w:cs="Arial"/>
          <w:b/>
          <w:sz w:val="24"/>
        </w:rPr>
        <w:br w:type="page"/>
      </w:r>
    </w:p>
    <w:p w:rsidR="004B144E" w:rsidRPr="00D10CBD" w:rsidRDefault="004B144E" w:rsidP="004B144E">
      <w:pPr>
        <w:pStyle w:val="HUDTableHeading"/>
        <w:spacing w:before="240" w:after="120"/>
        <w:jc w:val="left"/>
        <w:rPr>
          <w:rFonts w:asciiTheme="majorHAnsi" w:hAnsiTheme="majorHAnsi"/>
          <w:b/>
          <w:color w:val="auto"/>
          <w:sz w:val="28"/>
          <w:szCs w:val="28"/>
        </w:rPr>
      </w:pPr>
      <w:bookmarkStart w:id="0" w:name="_Toc290561080"/>
      <w:r w:rsidRPr="00D10CBD">
        <w:rPr>
          <w:rFonts w:asciiTheme="majorHAnsi" w:hAnsiTheme="majorHAnsi"/>
          <w:b/>
          <w:color w:val="auto"/>
          <w:sz w:val="28"/>
          <w:szCs w:val="28"/>
        </w:rPr>
        <w:lastRenderedPageBreak/>
        <w:t>Note to the Author</w:t>
      </w:r>
      <w:bookmarkEnd w:id="0"/>
    </w:p>
    <w:p w:rsidR="004B144E" w:rsidRPr="00DC572F" w:rsidRDefault="004B144E" w:rsidP="004B144E">
      <w:r w:rsidRPr="00DC572F">
        <w:t>T</w:t>
      </w:r>
      <w:r>
        <w:t xml:space="preserve">his document is a template for a </w:t>
      </w:r>
      <w:r w:rsidR="001B3FB2">
        <w:rPr>
          <w:i/>
        </w:rPr>
        <w:t xml:space="preserve">Back Out </w:t>
      </w:r>
      <w:r w:rsidRPr="00DC572F">
        <w:t xml:space="preserve"> </w:t>
      </w:r>
      <w:r>
        <w:t xml:space="preserve">that is to be completed during the </w:t>
      </w:r>
      <w:r w:rsidR="008251DD">
        <w:t>Planning</w:t>
      </w:r>
      <w:r w:rsidRPr="00785C21">
        <w:t xml:space="preserve"> Phase</w:t>
      </w:r>
      <w:r w:rsidR="008251DD">
        <w:t xml:space="preserve"> of the </w:t>
      </w:r>
      <w:r w:rsidR="001B3FB2">
        <w:t>ULC</w:t>
      </w:r>
      <w:r>
        <w:t xml:space="preserve">. </w:t>
      </w:r>
    </w:p>
    <w:p w:rsidR="004B144E" w:rsidRPr="00DC572F" w:rsidRDefault="004B144E" w:rsidP="004B144E">
      <w:r w:rsidRPr="00DC572F">
        <w:t>The template includes instructions to the author, boilerplate text, and fields that should be replaced with the values specific to the project:</w:t>
      </w:r>
    </w:p>
    <w:p w:rsidR="004B144E" w:rsidRPr="00DC572F" w:rsidRDefault="004B144E" w:rsidP="004B144E">
      <w:pPr>
        <w:pStyle w:val="HUDBulletLevel1"/>
      </w:pPr>
      <w:r w:rsidRPr="00DC572F">
        <w:t xml:space="preserve">Blue italicized text enclosed in angle brackets </w:t>
      </w:r>
      <w:r w:rsidRPr="00DC572F">
        <w:rPr>
          <w:i/>
          <w:color w:val="3333FF"/>
          <w:szCs w:val="22"/>
        </w:rPr>
        <w:t>(&lt;text&gt;</w:t>
      </w:r>
      <w:r w:rsidRPr="00DC572F">
        <w:t xml:space="preserve">) </w:t>
      </w:r>
      <w:r>
        <w:t>provides instructions to the document author</w:t>
      </w:r>
      <w:r w:rsidRPr="00DC572F">
        <w:t xml:space="preserve"> </w:t>
      </w:r>
      <w:r>
        <w:t xml:space="preserve">or </w:t>
      </w:r>
      <w:r w:rsidRPr="00DC572F">
        <w:t>indicates a field that should be replaced with information specific to a particular project.</w:t>
      </w:r>
    </w:p>
    <w:p w:rsidR="004B144E" w:rsidRPr="00F73072" w:rsidRDefault="004B144E" w:rsidP="004B144E">
      <w:pPr>
        <w:pStyle w:val="HUDBulletLevel1"/>
      </w:pPr>
      <w:r w:rsidRPr="002C57D6">
        <w:t>Text and tables in black</w:t>
      </w:r>
      <w:r>
        <w:rPr>
          <w:i/>
          <w:color w:val="0000FF"/>
        </w:rPr>
        <w:t xml:space="preserve"> </w:t>
      </w:r>
      <w:r w:rsidRPr="00DC572F">
        <w:t>are provided as boilerplate examples of wording and formats that may be used or modified as appropriate to a specific project. These are offered only as suggestions to assist in developing project documents; they are not mandatory formats.</w:t>
      </w:r>
    </w:p>
    <w:p w:rsidR="005078DF" w:rsidRPr="0058753B" w:rsidRDefault="005078DF" w:rsidP="005078DF">
      <w:pPr>
        <w:autoSpaceDE w:val="0"/>
        <w:autoSpaceDN w:val="0"/>
        <w:adjustRightInd w:val="0"/>
        <w:spacing w:after="0" w:line="240" w:lineRule="auto"/>
        <w:outlineLvl w:val="1"/>
        <w:rPr>
          <w:rFonts w:cstheme="minorHAnsi"/>
          <w:color w:val="000000"/>
          <w:sz w:val="28"/>
          <w:szCs w:val="28"/>
        </w:rPr>
      </w:pPr>
      <w:r w:rsidRPr="0058753B">
        <w:rPr>
          <w:rFonts w:cstheme="minorHAnsi"/>
          <w:b/>
          <w:bCs/>
          <w:color w:val="000000"/>
          <w:sz w:val="28"/>
          <w:szCs w:val="28"/>
        </w:rPr>
        <w:t xml:space="preserve">Purpose </w:t>
      </w:r>
    </w:p>
    <w:p w:rsidR="005078DF" w:rsidRPr="005078DF" w:rsidRDefault="005078DF" w:rsidP="005078DF">
      <w:pPr>
        <w:autoSpaceDE w:val="0"/>
        <w:autoSpaceDN w:val="0"/>
        <w:adjustRightInd w:val="0"/>
        <w:spacing w:after="0" w:line="240" w:lineRule="auto"/>
        <w:rPr>
          <w:rFonts w:cstheme="minorHAnsi"/>
          <w:i/>
          <w:color w:val="1F52C3"/>
          <w:sz w:val="23"/>
          <w:szCs w:val="23"/>
        </w:rPr>
      </w:pPr>
      <w:r w:rsidRPr="00DC572F">
        <w:rPr>
          <w:i/>
          <w:color w:val="3333FF"/>
        </w:rPr>
        <w:t>&lt;</w:t>
      </w:r>
      <w:r w:rsidRPr="00DC572F">
        <w:t xml:space="preserve">) </w:t>
      </w:r>
      <w:r w:rsidRPr="005078DF">
        <w:rPr>
          <w:rFonts w:cstheme="minorHAnsi"/>
          <w:i/>
          <w:color w:val="1F52C3"/>
          <w:sz w:val="23"/>
          <w:szCs w:val="23"/>
        </w:rPr>
        <w:t xml:space="preserve">The purpose of a Back Out </w:t>
      </w:r>
      <w:r w:rsidRPr="005078DF">
        <w:rPr>
          <w:rFonts w:cstheme="minorHAnsi"/>
          <w:i/>
          <w:color w:val="1F52C3"/>
          <w:sz w:val="24"/>
          <w:szCs w:val="24"/>
        </w:rPr>
        <w:t xml:space="preserve">Plan is to provide the </w:t>
      </w:r>
      <w:r w:rsidRPr="005078DF">
        <w:rPr>
          <w:rFonts w:cstheme="minorHAnsi"/>
          <w:i/>
          <w:color w:val="1F52C3"/>
          <w:sz w:val="23"/>
          <w:szCs w:val="23"/>
        </w:rPr>
        <w:t>documents all actions to be taken to restore the service if the associated change or release fails or partially fails. Back-out plans may provide for a full or partial reversal.  This plan includes detailed steps and techniques for uninstalling a new system, as well reversing process changes.  Specifically a Back-out Plan will include technical instructions and a communication plan that indicates who needs to be contacted, when, and how.</w:t>
      </w:r>
      <w:r>
        <w:rPr>
          <w:rFonts w:cstheme="minorHAnsi"/>
          <w:i/>
          <w:color w:val="1F52C3"/>
          <w:sz w:val="23"/>
          <w:szCs w:val="23"/>
        </w:rPr>
        <w:t>&gt;</w:t>
      </w:r>
    </w:p>
    <w:p w:rsidR="005078DF" w:rsidRPr="005078DF" w:rsidRDefault="005078DF" w:rsidP="005078DF">
      <w:pPr>
        <w:autoSpaceDE w:val="0"/>
        <w:autoSpaceDN w:val="0"/>
        <w:adjustRightInd w:val="0"/>
        <w:spacing w:after="0" w:line="240" w:lineRule="auto"/>
        <w:rPr>
          <w:rFonts w:cstheme="minorHAnsi"/>
          <w:color w:val="3174C5"/>
          <w:sz w:val="23"/>
          <w:szCs w:val="23"/>
        </w:rPr>
      </w:pPr>
    </w:p>
    <w:p w:rsidR="005078DF" w:rsidRPr="0058753B" w:rsidRDefault="005078DF" w:rsidP="005078DF">
      <w:pPr>
        <w:autoSpaceDE w:val="0"/>
        <w:autoSpaceDN w:val="0"/>
        <w:adjustRightInd w:val="0"/>
        <w:spacing w:after="0" w:line="240" w:lineRule="auto"/>
        <w:rPr>
          <w:rFonts w:cstheme="minorHAnsi"/>
          <w:color w:val="000000"/>
          <w:sz w:val="28"/>
          <w:szCs w:val="28"/>
        </w:rPr>
      </w:pPr>
      <w:r w:rsidRPr="0058753B">
        <w:rPr>
          <w:rFonts w:cstheme="minorHAnsi"/>
          <w:b/>
          <w:bCs/>
          <w:color w:val="000000"/>
          <w:sz w:val="28"/>
          <w:szCs w:val="28"/>
        </w:rPr>
        <w:t xml:space="preserve">Document Lifecycle </w:t>
      </w:r>
    </w:p>
    <w:p w:rsidR="005078DF" w:rsidRPr="0058753B" w:rsidRDefault="005078DF" w:rsidP="005078DF">
      <w:pPr>
        <w:autoSpaceDE w:val="0"/>
        <w:autoSpaceDN w:val="0"/>
        <w:adjustRightInd w:val="0"/>
        <w:spacing w:after="0" w:line="240" w:lineRule="auto"/>
        <w:rPr>
          <w:rFonts w:cstheme="minorHAnsi"/>
          <w:color w:val="000000"/>
          <w:sz w:val="23"/>
          <w:szCs w:val="23"/>
        </w:rPr>
      </w:pPr>
      <w:r>
        <w:rPr>
          <w:rFonts w:cstheme="minorHAnsi"/>
          <w:color w:val="000000"/>
          <w:sz w:val="23"/>
          <w:szCs w:val="23"/>
        </w:rPr>
        <w:t>A Back-out</w:t>
      </w:r>
      <w:r w:rsidRPr="0058753B">
        <w:rPr>
          <w:rFonts w:cstheme="minorHAnsi"/>
          <w:color w:val="000000"/>
          <w:sz w:val="23"/>
          <w:szCs w:val="23"/>
        </w:rPr>
        <w:t xml:space="preserve"> Plan is required for all new development projects</w:t>
      </w:r>
      <w:r>
        <w:rPr>
          <w:rFonts w:cstheme="minorHAnsi"/>
          <w:color w:val="000000"/>
          <w:sz w:val="23"/>
          <w:szCs w:val="23"/>
        </w:rPr>
        <w:t>, and fo</w:t>
      </w:r>
      <w:r w:rsidRPr="0058753B">
        <w:rPr>
          <w:rFonts w:cstheme="minorHAnsi"/>
          <w:color w:val="000000"/>
          <w:sz w:val="23"/>
          <w:szCs w:val="23"/>
        </w:rPr>
        <w:t>r maintenance releases</w:t>
      </w:r>
      <w:r>
        <w:rPr>
          <w:rFonts w:cstheme="minorHAnsi"/>
          <w:color w:val="000000"/>
          <w:sz w:val="23"/>
          <w:szCs w:val="23"/>
        </w:rPr>
        <w:t xml:space="preserve">.  </w:t>
      </w:r>
      <w:r w:rsidRPr="0058753B">
        <w:rPr>
          <w:rFonts w:cstheme="minorHAnsi"/>
          <w:color w:val="000000"/>
          <w:sz w:val="23"/>
          <w:szCs w:val="23"/>
        </w:rPr>
        <w:t xml:space="preserve">The creation of the </w:t>
      </w:r>
      <w:r>
        <w:rPr>
          <w:rFonts w:cstheme="minorHAnsi"/>
          <w:color w:val="000000"/>
          <w:sz w:val="23"/>
          <w:szCs w:val="23"/>
        </w:rPr>
        <w:t>Back-out</w:t>
      </w:r>
      <w:r w:rsidRPr="0058753B">
        <w:rPr>
          <w:rFonts w:cstheme="minorHAnsi"/>
          <w:color w:val="000000"/>
          <w:sz w:val="23"/>
          <w:szCs w:val="23"/>
        </w:rPr>
        <w:t xml:space="preserve"> Plan should </w:t>
      </w:r>
      <w:r>
        <w:rPr>
          <w:rFonts w:cstheme="minorHAnsi"/>
          <w:color w:val="000000"/>
          <w:sz w:val="23"/>
          <w:szCs w:val="23"/>
        </w:rPr>
        <w:t>be</w:t>
      </w:r>
      <w:r w:rsidRPr="0058753B">
        <w:rPr>
          <w:rFonts w:cstheme="minorHAnsi"/>
          <w:color w:val="000000"/>
          <w:sz w:val="23"/>
          <w:szCs w:val="23"/>
        </w:rPr>
        <w:t xml:space="preserve"> completed by the end of the Test</w:t>
      </w:r>
      <w:r>
        <w:rPr>
          <w:rFonts w:cstheme="minorHAnsi"/>
          <w:color w:val="000000"/>
          <w:sz w:val="23"/>
          <w:szCs w:val="23"/>
        </w:rPr>
        <w:t>ing Phase.  After review and approval of the Release Management Team, the final plan will be attached to the Change Control ticket  for review by the Technical Change Control Board (TCCB).</w:t>
      </w:r>
    </w:p>
    <w:p w:rsidR="005078DF" w:rsidRPr="001E054B" w:rsidRDefault="005078DF" w:rsidP="005078DF">
      <w:pPr>
        <w:autoSpaceDE w:val="0"/>
        <w:autoSpaceDN w:val="0"/>
        <w:adjustRightInd w:val="0"/>
        <w:spacing w:after="0" w:line="240" w:lineRule="auto"/>
        <w:outlineLvl w:val="1"/>
        <w:rPr>
          <w:rFonts w:cstheme="minorHAnsi"/>
          <w:b/>
          <w:bCs/>
          <w:color w:val="000000"/>
          <w:sz w:val="28"/>
          <w:szCs w:val="28"/>
        </w:rPr>
      </w:pPr>
    </w:p>
    <w:p w:rsidR="005078DF" w:rsidRPr="0058753B" w:rsidRDefault="005078DF" w:rsidP="005078DF">
      <w:pPr>
        <w:autoSpaceDE w:val="0"/>
        <w:autoSpaceDN w:val="0"/>
        <w:adjustRightInd w:val="0"/>
        <w:spacing w:after="0" w:line="240" w:lineRule="auto"/>
        <w:outlineLvl w:val="1"/>
        <w:rPr>
          <w:rFonts w:cstheme="minorHAnsi"/>
          <w:color w:val="000000"/>
          <w:sz w:val="28"/>
          <w:szCs w:val="28"/>
        </w:rPr>
      </w:pPr>
      <w:r w:rsidRPr="0058753B">
        <w:rPr>
          <w:rFonts w:cstheme="minorHAnsi"/>
          <w:b/>
          <w:bCs/>
          <w:color w:val="000000"/>
          <w:sz w:val="28"/>
          <w:szCs w:val="28"/>
        </w:rPr>
        <w:t xml:space="preserve">Audience </w:t>
      </w:r>
    </w:p>
    <w:p w:rsidR="005078DF" w:rsidRPr="0058753B" w:rsidRDefault="005078DF" w:rsidP="005078DF">
      <w:pPr>
        <w:autoSpaceDE w:val="0"/>
        <w:autoSpaceDN w:val="0"/>
        <w:adjustRightInd w:val="0"/>
        <w:spacing w:after="0" w:line="240" w:lineRule="auto"/>
        <w:outlineLvl w:val="2"/>
        <w:rPr>
          <w:rFonts w:cstheme="minorHAnsi"/>
          <w:color w:val="000000"/>
          <w:sz w:val="23"/>
          <w:szCs w:val="23"/>
        </w:rPr>
      </w:pPr>
      <w:r w:rsidRPr="0058753B">
        <w:rPr>
          <w:rFonts w:cstheme="minorHAnsi"/>
          <w:color w:val="000000"/>
          <w:sz w:val="23"/>
          <w:szCs w:val="23"/>
        </w:rPr>
        <w:t xml:space="preserve">The target audience for the </w:t>
      </w:r>
      <w:r>
        <w:rPr>
          <w:rFonts w:cstheme="minorHAnsi"/>
          <w:color w:val="000000"/>
          <w:sz w:val="23"/>
          <w:szCs w:val="23"/>
        </w:rPr>
        <w:t>Back-out</w:t>
      </w:r>
      <w:r w:rsidRPr="0058753B">
        <w:rPr>
          <w:rFonts w:cstheme="minorHAnsi"/>
          <w:color w:val="000000"/>
          <w:sz w:val="23"/>
          <w:szCs w:val="23"/>
        </w:rPr>
        <w:t xml:space="preserve"> Plan includes </w:t>
      </w:r>
      <w:r>
        <w:rPr>
          <w:rFonts w:cstheme="minorHAnsi"/>
          <w:color w:val="000000"/>
          <w:sz w:val="23"/>
          <w:szCs w:val="23"/>
        </w:rPr>
        <w:t>QA Release Management, Application Owner(s) , Project Manager(s), Technical Owner(s).  These stakeholders will determine, the resources from their respective teams, who may be involved in developing the Back out Plan, as well as the final audience to obtain a copy of the Back Out Plan.</w:t>
      </w:r>
    </w:p>
    <w:p w:rsidR="005078DF" w:rsidRPr="001E054B" w:rsidRDefault="005078DF" w:rsidP="005078DF">
      <w:pPr>
        <w:autoSpaceDE w:val="0"/>
        <w:autoSpaceDN w:val="0"/>
        <w:adjustRightInd w:val="0"/>
        <w:spacing w:after="0" w:line="240" w:lineRule="auto"/>
        <w:rPr>
          <w:rFonts w:cstheme="minorHAnsi"/>
          <w:b/>
          <w:bCs/>
          <w:color w:val="000000"/>
          <w:sz w:val="28"/>
          <w:szCs w:val="28"/>
        </w:rPr>
      </w:pPr>
    </w:p>
    <w:p w:rsidR="005078DF" w:rsidRPr="0058753B" w:rsidRDefault="005078DF" w:rsidP="005078DF">
      <w:pPr>
        <w:autoSpaceDE w:val="0"/>
        <w:autoSpaceDN w:val="0"/>
        <w:adjustRightInd w:val="0"/>
        <w:spacing w:after="0" w:line="240" w:lineRule="auto"/>
        <w:rPr>
          <w:rFonts w:cstheme="minorHAnsi"/>
          <w:color w:val="000000"/>
          <w:sz w:val="28"/>
          <w:szCs w:val="28"/>
        </w:rPr>
      </w:pPr>
      <w:r w:rsidRPr="0058753B">
        <w:rPr>
          <w:rFonts w:cstheme="minorHAnsi"/>
          <w:b/>
          <w:bCs/>
          <w:color w:val="000000"/>
          <w:sz w:val="28"/>
          <w:szCs w:val="28"/>
        </w:rPr>
        <w:t xml:space="preserve">Roles and Responsibilities </w:t>
      </w:r>
    </w:p>
    <w:p w:rsidR="005078DF" w:rsidRPr="001E054B" w:rsidRDefault="005078DF" w:rsidP="005078DF">
      <w:pPr>
        <w:autoSpaceDE w:val="0"/>
        <w:autoSpaceDN w:val="0"/>
        <w:adjustRightInd w:val="0"/>
        <w:spacing w:after="0" w:line="240" w:lineRule="auto"/>
        <w:rPr>
          <w:rFonts w:cstheme="minorHAnsi"/>
          <w:color w:val="000000"/>
          <w:sz w:val="23"/>
          <w:szCs w:val="23"/>
        </w:rPr>
      </w:pPr>
      <w:r w:rsidRPr="0058753B">
        <w:rPr>
          <w:rFonts w:cstheme="minorHAnsi"/>
          <w:color w:val="000000"/>
          <w:sz w:val="23"/>
          <w:szCs w:val="23"/>
        </w:rPr>
        <w:lastRenderedPageBreak/>
        <w:t xml:space="preserve">The following stakeholders have a prescribed interest in the development, content, review and approval, and execution of </w:t>
      </w:r>
      <w:r>
        <w:rPr>
          <w:rFonts w:cstheme="minorHAnsi"/>
          <w:color w:val="000000"/>
          <w:sz w:val="23"/>
          <w:szCs w:val="23"/>
        </w:rPr>
        <w:t>the Back-out</w:t>
      </w:r>
      <w:r w:rsidRPr="0058753B">
        <w:rPr>
          <w:rFonts w:cstheme="minorHAnsi"/>
          <w:color w:val="000000"/>
          <w:sz w:val="23"/>
          <w:szCs w:val="23"/>
        </w:rPr>
        <w:t xml:space="preserve"> Plan: </w:t>
      </w:r>
    </w:p>
    <w:p w:rsidR="005078DF" w:rsidRDefault="005078DF" w:rsidP="005078DF">
      <w:pPr>
        <w:autoSpaceDE w:val="0"/>
        <w:autoSpaceDN w:val="0"/>
        <w:adjustRightInd w:val="0"/>
        <w:spacing w:after="0" w:line="240" w:lineRule="auto"/>
        <w:rPr>
          <w:rFonts w:cstheme="minorHAnsi"/>
          <w:color w:val="000000"/>
          <w:sz w:val="23"/>
          <w:szCs w:val="23"/>
        </w:rPr>
      </w:pPr>
    </w:p>
    <w:p w:rsidR="005078DF" w:rsidRDefault="005078DF" w:rsidP="005078DF">
      <w:pPr>
        <w:autoSpaceDE w:val="0"/>
        <w:autoSpaceDN w:val="0"/>
        <w:adjustRightInd w:val="0"/>
        <w:spacing w:after="0" w:line="240" w:lineRule="auto"/>
        <w:rPr>
          <w:rFonts w:cstheme="minorHAnsi"/>
          <w:color w:val="000000"/>
          <w:sz w:val="23"/>
          <w:szCs w:val="23"/>
        </w:rPr>
      </w:pPr>
    </w:p>
    <w:p w:rsidR="005078DF" w:rsidRPr="0058753B" w:rsidRDefault="005078DF" w:rsidP="005078DF">
      <w:pPr>
        <w:autoSpaceDE w:val="0"/>
        <w:autoSpaceDN w:val="0"/>
        <w:adjustRightInd w:val="0"/>
        <w:spacing w:after="0" w:line="240" w:lineRule="auto"/>
        <w:rPr>
          <w:rFonts w:cstheme="minorHAnsi"/>
          <w:color w:val="000000"/>
          <w:sz w:val="23"/>
          <w:szCs w:val="23"/>
        </w:rPr>
      </w:pPr>
    </w:p>
    <w:tbl>
      <w:tblPr>
        <w:tblW w:w="9711"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4068"/>
        <w:gridCol w:w="5643"/>
      </w:tblGrid>
      <w:tr w:rsidR="005078DF" w:rsidRPr="0058753B" w:rsidTr="005078DF">
        <w:trPr>
          <w:trHeight w:val="319"/>
        </w:trPr>
        <w:tc>
          <w:tcPr>
            <w:tcW w:w="4068" w:type="dxa"/>
            <w:tcBorders>
              <w:top w:val="single" w:sz="8" w:space="0" w:color="000000"/>
              <w:bottom w:val="single" w:sz="8" w:space="0" w:color="000000"/>
              <w:right w:val="single" w:sz="8" w:space="0" w:color="000000"/>
            </w:tcBorders>
            <w:shd w:val="clear" w:color="auto" w:fill="FFFFFF"/>
          </w:tcPr>
          <w:p w:rsidR="005078DF" w:rsidRPr="0058753B" w:rsidRDefault="005078DF" w:rsidP="005078DF">
            <w:pPr>
              <w:autoSpaceDE w:val="0"/>
              <w:autoSpaceDN w:val="0"/>
              <w:adjustRightInd w:val="0"/>
              <w:spacing w:after="0" w:line="240" w:lineRule="auto"/>
              <w:rPr>
                <w:rFonts w:cstheme="minorHAnsi"/>
                <w:color w:val="000000"/>
                <w:sz w:val="23"/>
                <w:szCs w:val="23"/>
              </w:rPr>
            </w:pPr>
            <w:r w:rsidRPr="0058753B">
              <w:rPr>
                <w:rFonts w:cstheme="minorHAnsi"/>
                <w:b/>
                <w:bCs/>
                <w:color w:val="000000"/>
                <w:sz w:val="23"/>
                <w:szCs w:val="23"/>
              </w:rPr>
              <w:t xml:space="preserve">Stakeholder </w:t>
            </w:r>
          </w:p>
        </w:tc>
        <w:tc>
          <w:tcPr>
            <w:tcW w:w="5643" w:type="dxa"/>
            <w:tcBorders>
              <w:top w:val="single" w:sz="8" w:space="0" w:color="000000"/>
              <w:left w:val="single" w:sz="8" w:space="0" w:color="000000"/>
              <w:bottom w:val="single" w:sz="8" w:space="0" w:color="000000"/>
            </w:tcBorders>
            <w:shd w:val="clear" w:color="auto" w:fill="FFFFFF"/>
          </w:tcPr>
          <w:p w:rsidR="005078DF" w:rsidRPr="0058753B" w:rsidRDefault="005078DF" w:rsidP="005078DF">
            <w:pPr>
              <w:autoSpaceDE w:val="0"/>
              <w:autoSpaceDN w:val="0"/>
              <w:adjustRightInd w:val="0"/>
              <w:spacing w:after="0" w:line="240" w:lineRule="auto"/>
              <w:rPr>
                <w:rFonts w:cstheme="minorHAnsi"/>
                <w:color w:val="000000"/>
                <w:sz w:val="23"/>
                <w:szCs w:val="23"/>
              </w:rPr>
            </w:pPr>
            <w:r w:rsidRPr="0058753B">
              <w:rPr>
                <w:rFonts w:cstheme="minorHAnsi"/>
                <w:b/>
                <w:bCs/>
                <w:color w:val="000000"/>
                <w:sz w:val="23"/>
                <w:szCs w:val="23"/>
              </w:rPr>
              <w:t xml:space="preserve">Interest </w:t>
            </w:r>
          </w:p>
        </w:tc>
      </w:tr>
      <w:tr w:rsidR="005078DF" w:rsidRPr="0058753B" w:rsidTr="005078DF">
        <w:trPr>
          <w:trHeight w:val="1715"/>
        </w:trPr>
        <w:tc>
          <w:tcPr>
            <w:tcW w:w="4068" w:type="dxa"/>
            <w:tcBorders>
              <w:top w:val="single" w:sz="8" w:space="0" w:color="000000"/>
              <w:bottom w:val="single" w:sz="8" w:space="0" w:color="000000"/>
              <w:right w:val="single" w:sz="8" w:space="0" w:color="000000"/>
            </w:tcBorders>
          </w:tcPr>
          <w:p w:rsidR="005078DF" w:rsidRPr="0058753B" w:rsidRDefault="005078DF" w:rsidP="005078DF">
            <w:pPr>
              <w:autoSpaceDE w:val="0"/>
              <w:autoSpaceDN w:val="0"/>
              <w:adjustRightInd w:val="0"/>
              <w:spacing w:after="0" w:line="240" w:lineRule="auto"/>
              <w:rPr>
                <w:rFonts w:cstheme="minorHAnsi"/>
                <w:color w:val="000000"/>
                <w:sz w:val="23"/>
                <w:szCs w:val="23"/>
              </w:rPr>
            </w:pPr>
            <w:r w:rsidRPr="0058753B">
              <w:rPr>
                <w:rFonts w:cstheme="minorHAnsi"/>
                <w:color w:val="000000"/>
                <w:sz w:val="23"/>
                <w:szCs w:val="23"/>
              </w:rPr>
              <w:t xml:space="preserve">Project Manager </w:t>
            </w:r>
          </w:p>
        </w:tc>
        <w:tc>
          <w:tcPr>
            <w:tcW w:w="5643" w:type="dxa"/>
            <w:tcBorders>
              <w:top w:val="single" w:sz="8" w:space="0" w:color="000000"/>
              <w:left w:val="single" w:sz="8" w:space="0" w:color="000000"/>
              <w:bottom w:val="single" w:sz="8" w:space="0" w:color="000000"/>
            </w:tcBorders>
          </w:tcPr>
          <w:p w:rsidR="005078DF" w:rsidRPr="0058753B" w:rsidRDefault="005078DF" w:rsidP="005078DF">
            <w:pPr>
              <w:autoSpaceDE w:val="0"/>
              <w:autoSpaceDN w:val="0"/>
              <w:adjustRightInd w:val="0"/>
              <w:spacing w:after="0" w:line="240" w:lineRule="auto"/>
              <w:rPr>
                <w:rFonts w:cstheme="minorHAnsi"/>
                <w:color w:val="000000"/>
                <w:sz w:val="23"/>
                <w:szCs w:val="23"/>
              </w:rPr>
            </w:pPr>
            <w:r w:rsidRPr="0058753B">
              <w:rPr>
                <w:rFonts w:cstheme="minorHAnsi"/>
                <w:color w:val="000000"/>
                <w:sz w:val="23"/>
                <w:szCs w:val="23"/>
              </w:rPr>
              <w:t xml:space="preserve">Ensures the </w:t>
            </w:r>
            <w:r>
              <w:rPr>
                <w:rFonts w:cstheme="minorHAnsi"/>
                <w:color w:val="000000"/>
                <w:sz w:val="23"/>
                <w:szCs w:val="23"/>
              </w:rPr>
              <w:t>Back-out</w:t>
            </w:r>
            <w:r w:rsidRPr="0058753B">
              <w:rPr>
                <w:rFonts w:cstheme="minorHAnsi"/>
                <w:color w:val="000000"/>
                <w:sz w:val="23"/>
                <w:szCs w:val="23"/>
              </w:rPr>
              <w:t xml:space="preserve"> Plan is appropriately developed</w:t>
            </w:r>
            <w:r>
              <w:rPr>
                <w:rFonts w:cstheme="minorHAnsi"/>
                <w:color w:val="000000"/>
                <w:sz w:val="23"/>
                <w:szCs w:val="23"/>
              </w:rPr>
              <w:t>.</w:t>
            </w:r>
            <w:r w:rsidRPr="0058753B">
              <w:rPr>
                <w:rFonts w:cstheme="minorHAnsi"/>
                <w:color w:val="000000"/>
                <w:sz w:val="23"/>
                <w:szCs w:val="23"/>
              </w:rPr>
              <w:t xml:space="preserve"> Monitors the actual implementation effort in accordance with the content of the </w:t>
            </w:r>
            <w:r>
              <w:rPr>
                <w:rFonts w:cstheme="minorHAnsi"/>
                <w:color w:val="000000"/>
                <w:sz w:val="23"/>
                <w:szCs w:val="23"/>
              </w:rPr>
              <w:t xml:space="preserve">Back Out </w:t>
            </w:r>
            <w:r w:rsidRPr="0058753B">
              <w:rPr>
                <w:rFonts w:cstheme="minorHAnsi"/>
                <w:color w:val="000000"/>
                <w:sz w:val="23"/>
                <w:szCs w:val="23"/>
              </w:rPr>
              <w:t xml:space="preserve">Plan, and provides appropriate status reporting as needed. </w:t>
            </w:r>
          </w:p>
        </w:tc>
      </w:tr>
      <w:tr w:rsidR="005078DF" w:rsidRPr="0058753B" w:rsidTr="005078DF">
        <w:trPr>
          <w:trHeight w:val="268"/>
        </w:trPr>
        <w:tc>
          <w:tcPr>
            <w:tcW w:w="4068" w:type="dxa"/>
            <w:tcBorders>
              <w:top w:val="single" w:sz="8" w:space="0" w:color="000000"/>
              <w:bottom w:val="single" w:sz="8" w:space="0" w:color="000000"/>
              <w:right w:val="single" w:sz="8" w:space="0" w:color="000000"/>
            </w:tcBorders>
          </w:tcPr>
          <w:p w:rsidR="005078DF" w:rsidRPr="0058753B" w:rsidRDefault="005078DF" w:rsidP="005078DF">
            <w:pPr>
              <w:autoSpaceDE w:val="0"/>
              <w:autoSpaceDN w:val="0"/>
              <w:adjustRightInd w:val="0"/>
              <w:spacing w:after="0" w:line="240" w:lineRule="auto"/>
              <w:rPr>
                <w:rFonts w:cstheme="minorHAnsi"/>
                <w:color w:val="000000"/>
                <w:sz w:val="23"/>
                <w:szCs w:val="23"/>
              </w:rPr>
            </w:pPr>
            <w:r w:rsidRPr="0058753B">
              <w:rPr>
                <w:rFonts w:cstheme="minorHAnsi"/>
                <w:color w:val="000000"/>
                <w:sz w:val="23"/>
                <w:szCs w:val="23"/>
              </w:rPr>
              <w:t xml:space="preserve">Business Owner </w:t>
            </w:r>
            <w:r>
              <w:rPr>
                <w:rFonts w:cstheme="minorHAnsi"/>
                <w:color w:val="000000"/>
                <w:sz w:val="23"/>
                <w:szCs w:val="23"/>
              </w:rPr>
              <w:t>(s)</w:t>
            </w:r>
          </w:p>
        </w:tc>
        <w:tc>
          <w:tcPr>
            <w:tcW w:w="5643" w:type="dxa"/>
            <w:tcBorders>
              <w:top w:val="single" w:sz="8" w:space="0" w:color="000000"/>
              <w:left w:val="single" w:sz="8" w:space="0" w:color="000000"/>
              <w:bottom w:val="single" w:sz="8" w:space="0" w:color="000000"/>
            </w:tcBorders>
          </w:tcPr>
          <w:p w:rsidR="005078DF" w:rsidRPr="0058753B" w:rsidRDefault="005078DF" w:rsidP="005078DF">
            <w:pPr>
              <w:autoSpaceDE w:val="0"/>
              <w:autoSpaceDN w:val="0"/>
              <w:adjustRightInd w:val="0"/>
              <w:spacing w:after="0" w:line="240" w:lineRule="auto"/>
              <w:rPr>
                <w:rFonts w:cstheme="minorHAnsi"/>
                <w:color w:val="000000"/>
                <w:sz w:val="23"/>
                <w:szCs w:val="23"/>
              </w:rPr>
            </w:pPr>
            <w:r>
              <w:rPr>
                <w:rFonts w:cstheme="minorHAnsi"/>
                <w:sz w:val="23"/>
                <w:szCs w:val="23"/>
              </w:rPr>
              <w:t>Contributes to the p</w:t>
            </w:r>
            <w:r w:rsidRPr="001E054B">
              <w:rPr>
                <w:rFonts w:cstheme="minorHAnsi"/>
                <w:sz w:val="23"/>
                <w:szCs w:val="23"/>
              </w:rPr>
              <w:t>repar</w:t>
            </w:r>
            <w:r>
              <w:rPr>
                <w:rFonts w:cstheme="minorHAnsi"/>
                <w:sz w:val="23"/>
                <w:szCs w:val="23"/>
              </w:rPr>
              <w:t xml:space="preserve">ation of </w:t>
            </w:r>
            <w:r w:rsidRPr="001E054B">
              <w:rPr>
                <w:rFonts w:cstheme="minorHAnsi"/>
                <w:sz w:val="23"/>
                <w:szCs w:val="23"/>
              </w:rPr>
              <w:t xml:space="preserve">the </w:t>
            </w:r>
            <w:r>
              <w:rPr>
                <w:rFonts w:cstheme="minorHAnsi"/>
                <w:sz w:val="23"/>
                <w:szCs w:val="23"/>
              </w:rPr>
              <w:t>Back Out</w:t>
            </w:r>
            <w:r w:rsidRPr="001E054B">
              <w:rPr>
                <w:rFonts w:cstheme="minorHAnsi"/>
                <w:sz w:val="23"/>
                <w:szCs w:val="23"/>
              </w:rPr>
              <w:t xml:space="preserve"> Plan in collaboration with all applicable stakeholders to define the requirements, activities, </w:t>
            </w:r>
            <w:r>
              <w:rPr>
                <w:rFonts w:cstheme="minorHAnsi"/>
                <w:sz w:val="23"/>
                <w:szCs w:val="23"/>
              </w:rPr>
              <w:t xml:space="preserve">and resources needed to execute the plan. </w:t>
            </w:r>
            <w:r w:rsidRPr="001E054B">
              <w:rPr>
                <w:rFonts w:cstheme="minorHAnsi"/>
                <w:sz w:val="23"/>
                <w:szCs w:val="23"/>
              </w:rPr>
              <w:t xml:space="preserve">. </w:t>
            </w:r>
            <w:r w:rsidRPr="0058753B">
              <w:rPr>
                <w:rFonts w:cstheme="minorHAnsi"/>
                <w:color w:val="000000"/>
                <w:sz w:val="23"/>
                <w:szCs w:val="23"/>
              </w:rPr>
              <w:t>Approve</w:t>
            </w:r>
            <w:r>
              <w:rPr>
                <w:rFonts w:cstheme="minorHAnsi"/>
                <w:color w:val="000000"/>
                <w:sz w:val="23"/>
                <w:szCs w:val="23"/>
              </w:rPr>
              <w:t>s the final Back-out Plan.</w:t>
            </w:r>
          </w:p>
        </w:tc>
      </w:tr>
      <w:tr w:rsidR="005078DF" w:rsidRPr="0058753B" w:rsidTr="005078DF">
        <w:trPr>
          <w:trHeight w:val="1400"/>
        </w:trPr>
        <w:tc>
          <w:tcPr>
            <w:tcW w:w="4068" w:type="dxa"/>
            <w:tcBorders>
              <w:top w:val="single" w:sz="8" w:space="0" w:color="000000"/>
              <w:bottom w:val="single" w:sz="8" w:space="0" w:color="000000"/>
              <w:right w:val="single" w:sz="8" w:space="0" w:color="000000"/>
            </w:tcBorders>
          </w:tcPr>
          <w:p w:rsidR="005078DF" w:rsidRPr="001E054B" w:rsidRDefault="005078DF" w:rsidP="005078DF">
            <w:pPr>
              <w:pStyle w:val="Default"/>
              <w:rPr>
                <w:rFonts w:asciiTheme="minorHAnsi" w:hAnsiTheme="minorHAnsi" w:cstheme="minorHAnsi"/>
                <w:sz w:val="23"/>
                <w:szCs w:val="23"/>
              </w:rPr>
            </w:pPr>
            <w:r>
              <w:rPr>
                <w:rFonts w:asciiTheme="minorHAnsi" w:hAnsiTheme="minorHAnsi" w:cstheme="minorHAnsi"/>
                <w:sz w:val="23"/>
                <w:szCs w:val="23"/>
              </w:rPr>
              <w:t>Technical Owner(s)</w:t>
            </w:r>
          </w:p>
        </w:tc>
        <w:tc>
          <w:tcPr>
            <w:tcW w:w="5643" w:type="dxa"/>
            <w:tcBorders>
              <w:top w:val="single" w:sz="8" w:space="0" w:color="000000"/>
              <w:left w:val="single" w:sz="8" w:space="0" w:color="000000"/>
              <w:bottom w:val="single" w:sz="8" w:space="0" w:color="000000"/>
            </w:tcBorders>
          </w:tcPr>
          <w:p w:rsidR="005078DF" w:rsidRPr="001E054B" w:rsidRDefault="005078DF" w:rsidP="005078DF">
            <w:pPr>
              <w:pStyle w:val="Default"/>
              <w:rPr>
                <w:rFonts w:asciiTheme="minorHAnsi" w:hAnsiTheme="minorHAnsi" w:cstheme="minorHAnsi"/>
                <w:sz w:val="23"/>
                <w:szCs w:val="23"/>
              </w:rPr>
            </w:pPr>
            <w:r>
              <w:rPr>
                <w:rFonts w:asciiTheme="minorHAnsi" w:hAnsiTheme="minorHAnsi" w:cstheme="minorHAnsi"/>
                <w:sz w:val="23"/>
                <w:szCs w:val="23"/>
              </w:rPr>
              <w:t>Contributes to the p</w:t>
            </w:r>
            <w:r w:rsidRPr="001E054B">
              <w:rPr>
                <w:rFonts w:asciiTheme="minorHAnsi" w:hAnsiTheme="minorHAnsi" w:cstheme="minorHAnsi"/>
                <w:sz w:val="23"/>
                <w:szCs w:val="23"/>
              </w:rPr>
              <w:t>repar</w:t>
            </w:r>
            <w:r>
              <w:rPr>
                <w:rFonts w:asciiTheme="minorHAnsi" w:hAnsiTheme="minorHAnsi" w:cstheme="minorHAnsi"/>
                <w:sz w:val="23"/>
                <w:szCs w:val="23"/>
              </w:rPr>
              <w:t xml:space="preserve">ation of </w:t>
            </w:r>
            <w:r w:rsidRPr="001E054B">
              <w:rPr>
                <w:rFonts w:asciiTheme="minorHAnsi" w:hAnsiTheme="minorHAnsi" w:cstheme="minorHAnsi"/>
                <w:sz w:val="23"/>
                <w:szCs w:val="23"/>
              </w:rPr>
              <w:t xml:space="preserve">the </w:t>
            </w:r>
            <w:r>
              <w:rPr>
                <w:rFonts w:asciiTheme="minorHAnsi" w:hAnsiTheme="minorHAnsi" w:cstheme="minorHAnsi"/>
                <w:sz w:val="23"/>
                <w:szCs w:val="23"/>
              </w:rPr>
              <w:t>Back Out</w:t>
            </w:r>
            <w:r w:rsidRPr="001E054B">
              <w:rPr>
                <w:rFonts w:asciiTheme="minorHAnsi" w:hAnsiTheme="minorHAnsi" w:cstheme="minorHAnsi"/>
                <w:sz w:val="23"/>
                <w:szCs w:val="23"/>
              </w:rPr>
              <w:t xml:space="preserve"> Plan in collaboration with all applicable stakeholders to define the requirements, activities, </w:t>
            </w:r>
            <w:r>
              <w:rPr>
                <w:rFonts w:asciiTheme="minorHAnsi" w:hAnsiTheme="minorHAnsi" w:cstheme="minorHAnsi"/>
                <w:sz w:val="23"/>
                <w:szCs w:val="23"/>
              </w:rPr>
              <w:t xml:space="preserve">and resources needed to execute the plan. </w:t>
            </w:r>
            <w:r w:rsidRPr="001E054B">
              <w:rPr>
                <w:rFonts w:asciiTheme="minorHAnsi" w:hAnsiTheme="minorHAnsi" w:cstheme="minorHAnsi"/>
                <w:sz w:val="23"/>
                <w:szCs w:val="23"/>
              </w:rPr>
              <w:t xml:space="preserve">. </w:t>
            </w:r>
            <w:r>
              <w:rPr>
                <w:rFonts w:asciiTheme="minorHAnsi" w:hAnsiTheme="minorHAnsi" w:cstheme="minorHAnsi"/>
                <w:sz w:val="23"/>
                <w:szCs w:val="23"/>
              </w:rPr>
              <w:t>.  Approves the final plan</w:t>
            </w:r>
          </w:p>
        </w:tc>
      </w:tr>
      <w:tr w:rsidR="005078DF" w:rsidRPr="0058753B" w:rsidTr="005078DF">
        <w:trPr>
          <w:trHeight w:val="1149"/>
        </w:trPr>
        <w:tc>
          <w:tcPr>
            <w:tcW w:w="4068" w:type="dxa"/>
            <w:tcBorders>
              <w:top w:val="single" w:sz="8" w:space="0" w:color="000000"/>
              <w:bottom w:val="single" w:sz="8" w:space="0" w:color="000000"/>
              <w:right w:val="single" w:sz="8" w:space="0" w:color="000000"/>
            </w:tcBorders>
          </w:tcPr>
          <w:p w:rsidR="005078DF" w:rsidRPr="001E054B" w:rsidRDefault="005078DF" w:rsidP="005078DF">
            <w:pPr>
              <w:pStyle w:val="Default"/>
              <w:rPr>
                <w:rFonts w:asciiTheme="minorHAnsi" w:hAnsiTheme="minorHAnsi" w:cstheme="minorHAnsi"/>
                <w:sz w:val="23"/>
                <w:szCs w:val="23"/>
              </w:rPr>
            </w:pPr>
            <w:r>
              <w:rPr>
                <w:rFonts w:asciiTheme="minorHAnsi" w:hAnsiTheme="minorHAnsi" w:cstheme="minorHAnsi"/>
                <w:sz w:val="23"/>
                <w:szCs w:val="23"/>
              </w:rPr>
              <w:t>QA Release Manager</w:t>
            </w:r>
          </w:p>
        </w:tc>
        <w:tc>
          <w:tcPr>
            <w:tcW w:w="5643" w:type="dxa"/>
            <w:tcBorders>
              <w:top w:val="single" w:sz="8" w:space="0" w:color="000000"/>
              <w:left w:val="single" w:sz="8" w:space="0" w:color="000000"/>
              <w:bottom w:val="single" w:sz="8" w:space="0" w:color="000000"/>
            </w:tcBorders>
          </w:tcPr>
          <w:p w:rsidR="005078DF" w:rsidRDefault="005078DF" w:rsidP="005078DF">
            <w:pPr>
              <w:pStyle w:val="Default"/>
              <w:rPr>
                <w:rFonts w:asciiTheme="minorHAnsi" w:hAnsiTheme="minorHAnsi" w:cstheme="minorHAnsi"/>
                <w:sz w:val="23"/>
                <w:szCs w:val="23"/>
              </w:rPr>
            </w:pPr>
            <w:r>
              <w:rPr>
                <w:rFonts w:asciiTheme="minorHAnsi" w:hAnsiTheme="minorHAnsi" w:cstheme="minorHAnsi"/>
                <w:sz w:val="23"/>
                <w:szCs w:val="23"/>
              </w:rPr>
              <w:t>Reviews</w:t>
            </w:r>
            <w:r w:rsidRPr="001E054B">
              <w:rPr>
                <w:rFonts w:asciiTheme="minorHAnsi" w:hAnsiTheme="minorHAnsi" w:cstheme="minorHAnsi"/>
                <w:sz w:val="23"/>
                <w:szCs w:val="23"/>
              </w:rPr>
              <w:t xml:space="preserve"> the </w:t>
            </w:r>
            <w:r>
              <w:rPr>
                <w:rFonts w:asciiTheme="minorHAnsi" w:hAnsiTheme="minorHAnsi" w:cstheme="minorHAnsi"/>
                <w:sz w:val="23"/>
                <w:szCs w:val="23"/>
              </w:rPr>
              <w:t>Back-out Pl</w:t>
            </w:r>
            <w:r w:rsidRPr="001E054B">
              <w:rPr>
                <w:rFonts w:asciiTheme="minorHAnsi" w:hAnsiTheme="minorHAnsi" w:cstheme="minorHAnsi"/>
                <w:sz w:val="23"/>
                <w:szCs w:val="23"/>
              </w:rPr>
              <w:t>an</w:t>
            </w:r>
            <w:r>
              <w:rPr>
                <w:rFonts w:asciiTheme="minorHAnsi" w:hAnsiTheme="minorHAnsi" w:cstheme="minorHAnsi"/>
                <w:sz w:val="23"/>
                <w:szCs w:val="23"/>
              </w:rPr>
              <w:t xml:space="preserve"> to insure:</w:t>
            </w:r>
          </w:p>
          <w:p w:rsidR="005078DF" w:rsidRDefault="005078DF" w:rsidP="005078DF">
            <w:pPr>
              <w:pStyle w:val="Default"/>
              <w:numPr>
                <w:ilvl w:val="0"/>
                <w:numId w:val="45"/>
              </w:numPr>
              <w:rPr>
                <w:rFonts w:asciiTheme="minorHAnsi" w:hAnsiTheme="minorHAnsi" w:cstheme="minorHAnsi"/>
                <w:sz w:val="23"/>
                <w:szCs w:val="23"/>
              </w:rPr>
            </w:pPr>
            <w:r>
              <w:rPr>
                <w:rFonts w:asciiTheme="minorHAnsi" w:hAnsiTheme="minorHAnsi" w:cstheme="minorHAnsi"/>
                <w:sz w:val="23"/>
                <w:szCs w:val="23"/>
              </w:rPr>
              <w:t>All stakeholders have been fully represented in  the development, review and approval of the documents</w:t>
            </w:r>
          </w:p>
          <w:p w:rsidR="005078DF" w:rsidRDefault="005078DF" w:rsidP="005078DF">
            <w:pPr>
              <w:pStyle w:val="Default"/>
              <w:numPr>
                <w:ilvl w:val="0"/>
                <w:numId w:val="45"/>
              </w:numPr>
              <w:rPr>
                <w:rFonts w:asciiTheme="minorHAnsi" w:hAnsiTheme="minorHAnsi" w:cstheme="minorHAnsi"/>
                <w:sz w:val="23"/>
                <w:szCs w:val="23"/>
              </w:rPr>
            </w:pPr>
            <w:r>
              <w:rPr>
                <w:rFonts w:asciiTheme="minorHAnsi" w:hAnsiTheme="minorHAnsi" w:cstheme="minorHAnsi"/>
                <w:sz w:val="23"/>
                <w:szCs w:val="23"/>
              </w:rPr>
              <w:t>All tasks have an assigned resource</w:t>
            </w:r>
          </w:p>
          <w:p w:rsidR="005078DF" w:rsidRDefault="005078DF" w:rsidP="005078DF">
            <w:pPr>
              <w:pStyle w:val="Default"/>
              <w:numPr>
                <w:ilvl w:val="0"/>
                <w:numId w:val="45"/>
              </w:numPr>
              <w:rPr>
                <w:rFonts w:asciiTheme="minorHAnsi" w:hAnsiTheme="minorHAnsi" w:cstheme="minorHAnsi"/>
                <w:sz w:val="23"/>
                <w:szCs w:val="23"/>
              </w:rPr>
            </w:pPr>
            <w:r>
              <w:rPr>
                <w:rFonts w:asciiTheme="minorHAnsi" w:hAnsiTheme="minorHAnsi" w:cstheme="minorHAnsi"/>
                <w:sz w:val="23"/>
                <w:szCs w:val="23"/>
              </w:rPr>
              <w:t>All dependencies are clearly identified</w:t>
            </w:r>
          </w:p>
          <w:p w:rsidR="005078DF" w:rsidRDefault="005078DF" w:rsidP="005078DF">
            <w:pPr>
              <w:pStyle w:val="Default"/>
              <w:numPr>
                <w:ilvl w:val="0"/>
                <w:numId w:val="45"/>
              </w:numPr>
              <w:rPr>
                <w:rFonts w:asciiTheme="minorHAnsi" w:hAnsiTheme="minorHAnsi" w:cstheme="minorHAnsi"/>
                <w:sz w:val="23"/>
                <w:szCs w:val="23"/>
              </w:rPr>
            </w:pPr>
            <w:r>
              <w:rPr>
                <w:rFonts w:asciiTheme="minorHAnsi" w:hAnsiTheme="minorHAnsi" w:cstheme="minorHAnsi"/>
                <w:sz w:val="23"/>
                <w:szCs w:val="23"/>
              </w:rPr>
              <w:t>Includes communication plan</w:t>
            </w:r>
          </w:p>
          <w:p w:rsidR="005078DF" w:rsidRDefault="005078DF" w:rsidP="005078DF">
            <w:pPr>
              <w:pStyle w:val="Default"/>
              <w:numPr>
                <w:ilvl w:val="0"/>
                <w:numId w:val="45"/>
              </w:numPr>
              <w:rPr>
                <w:rFonts w:asciiTheme="minorHAnsi" w:hAnsiTheme="minorHAnsi" w:cstheme="minorHAnsi"/>
                <w:sz w:val="23"/>
                <w:szCs w:val="23"/>
              </w:rPr>
            </w:pPr>
            <w:r>
              <w:rPr>
                <w:rFonts w:asciiTheme="minorHAnsi" w:hAnsiTheme="minorHAnsi" w:cstheme="minorHAnsi"/>
                <w:sz w:val="23"/>
                <w:szCs w:val="23"/>
              </w:rPr>
              <w:t>Includes contact information for key stakeholders and decision makers</w:t>
            </w:r>
          </w:p>
          <w:p w:rsidR="005078DF" w:rsidRDefault="005078DF" w:rsidP="005078DF">
            <w:pPr>
              <w:pStyle w:val="Default"/>
              <w:numPr>
                <w:ilvl w:val="0"/>
                <w:numId w:val="45"/>
              </w:numPr>
              <w:rPr>
                <w:rFonts w:asciiTheme="minorHAnsi" w:hAnsiTheme="minorHAnsi" w:cstheme="minorHAnsi"/>
                <w:sz w:val="23"/>
                <w:szCs w:val="23"/>
              </w:rPr>
            </w:pPr>
          </w:p>
          <w:p w:rsidR="005078DF" w:rsidRDefault="005078DF" w:rsidP="005078DF">
            <w:pPr>
              <w:pStyle w:val="Default"/>
              <w:numPr>
                <w:ilvl w:val="0"/>
                <w:numId w:val="45"/>
              </w:numPr>
              <w:rPr>
                <w:rFonts w:asciiTheme="minorHAnsi" w:hAnsiTheme="minorHAnsi" w:cstheme="minorHAnsi"/>
                <w:sz w:val="23"/>
                <w:szCs w:val="23"/>
              </w:rPr>
            </w:pPr>
          </w:p>
          <w:p w:rsidR="005078DF" w:rsidRPr="001E054B" w:rsidRDefault="005078DF" w:rsidP="005078DF">
            <w:pPr>
              <w:pStyle w:val="Default"/>
              <w:rPr>
                <w:rFonts w:asciiTheme="minorHAnsi" w:hAnsiTheme="minorHAnsi" w:cstheme="minorHAnsi"/>
                <w:sz w:val="23"/>
                <w:szCs w:val="23"/>
              </w:rPr>
            </w:pPr>
            <w:r>
              <w:rPr>
                <w:rFonts w:asciiTheme="minorHAnsi" w:hAnsiTheme="minorHAnsi" w:cstheme="minorHAnsi"/>
                <w:sz w:val="23"/>
                <w:szCs w:val="23"/>
              </w:rPr>
              <w:t xml:space="preserve">  Once a plan has been completed, and approved by the appropriate parties, including QA Release Management, </w:t>
            </w:r>
            <w:r w:rsidR="006C4807">
              <w:rPr>
                <w:rFonts w:asciiTheme="minorHAnsi" w:hAnsiTheme="minorHAnsi" w:cstheme="minorHAnsi"/>
                <w:sz w:val="23"/>
                <w:szCs w:val="23"/>
              </w:rPr>
              <w:lastRenderedPageBreak/>
              <w:t>the QA</w:t>
            </w:r>
            <w:r>
              <w:rPr>
                <w:rFonts w:asciiTheme="minorHAnsi" w:hAnsiTheme="minorHAnsi" w:cstheme="minorHAnsi"/>
                <w:sz w:val="23"/>
                <w:szCs w:val="23"/>
              </w:rPr>
              <w:t xml:space="preserve"> Release Manager will provide representation of the final plan to the PRB and the TCCB.</w:t>
            </w:r>
          </w:p>
        </w:tc>
      </w:tr>
      <w:tr w:rsidR="005078DF" w:rsidRPr="0058753B" w:rsidTr="005078DF">
        <w:trPr>
          <w:trHeight w:val="609"/>
        </w:trPr>
        <w:tc>
          <w:tcPr>
            <w:tcW w:w="4068" w:type="dxa"/>
            <w:tcBorders>
              <w:top w:val="single" w:sz="8" w:space="0" w:color="000000"/>
              <w:bottom w:val="single" w:sz="8" w:space="0" w:color="000000"/>
              <w:right w:val="single" w:sz="8" w:space="0" w:color="000000"/>
            </w:tcBorders>
          </w:tcPr>
          <w:p w:rsidR="005078DF" w:rsidRPr="001E054B" w:rsidRDefault="005078DF" w:rsidP="005078DF">
            <w:pPr>
              <w:pStyle w:val="Default"/>
              <w:rPr>
                <w:rFonts w:asciiTheme="minorHAnsi" w:hAnsiTheme="minorHAnsi" w:cstheme="minorHAnsi"/>
                <w:sz w:val="23"/>
                <w:szCs w:val="23"/>
              </w:rPr>
            </w:pPr>
            <w:r w:rsidRPr="001E054B">
              <w:rPr>
                <w:rFonts w:asciiTheme="minorHAnsi" w:hAnsiTheme="minorHAnsi" w:cstheme="minorHAnsi"/>
                <w:sz w:val="23"/>
                <w:szCs w:val="23"/>
              </w:rPr>
              <w:lastRenderedPageBreak/>
              <w:t>Technical Change Control Board (TCCB)</w:t>
            </w:r>
          </w:p>
        </w:tc>
        <w:tc>
          <w:tcPr>
            <w:tcW w:w="5643" w:type="dxa"/>
            <w:tcBorders>
              <w:top w:val="single" w:sz="8" w:space="0" w:color="000000"/>
              <w:left w:val="single" w:sz="8" w:space="0" w:color="000000"/>
              <w:bottom w:val="single" w:sz="8" w:space="0" w:color="000000"/>
            </w:tcBorders>
          </w:tcPr>
          <w:p w:rsidR="005078DF" w:rsidRPr="001E054B" w:rsidRDefault="005078DF" w:rsidP="005078DF">
            <w:pPr>
              <w:pStyle w:val="Default"/>
              <w:rPr>
                <w:rFonts w:asciiTheme="minorHAnsi" w:hAnsiTheme="minorHAnsi" w:cstheme="minorHAnsi"/>
                <w:sz w:val="23"/>
                <w:szCs w:val="23"/>
              </w:rPr>
            </w:pPr>
            <w:r w:rsidRPr="001E054B">
              <w:rPr>
                <w:rFonts w:asciiTheme="minorHAnsi" w:hAnsiTheme="minorHAnsi" w:cstheme="minorHAnsi"/>
                <w:sz w:val="23"/>
                <w:szCs w:val="23"/>
              </w:rPr>
              <w:t xml:space="preserve">Reviews the </w:t>
            </w:r>
            <w:r>
              <w:rPr>
                <w:rFonts w:asciiTheme="minorHAnsi" w:hAnsiTheme="minorHAnsi" w:cstheme="minorHAnsi"/>
                <w:sz w:val="23"/>
                <w:szCs w:val="23"/>
              </w:rPr>
              <w:t>Back-out</w:t>
            </w:r>
            <w:r w:rsidRPr="001E054B">
              <w:rPr>
                <w:rFonts w:asciiTheme="minorHAnsi" w:hAnsiTheme="minorHAnsi" w:cstheme="minorHAnsi"/>
                <w:sz w:val="23"/>
                <w:szCs w:val="23"/>
              </w:rPr>
              <w:t xml:space="preserve"> Plan. </w:t>
            </w:r>
            <w:r>
              <w:rPr>
                <w:rFonts w:asciiTheme="minorHAnsi" w:hAnsiTheme="minorHAnsi" w:cstheme="minorHAnsi"/>
                <w:sz w:val="23"/>
                <w:szCs w:val="23"/>
              </w:rPr>
              <w:t xml:space="preserve"> Provides additional feedback, as required.</w:t>
            </w:r>
          </w:p>
        </w:tc>
      </w:tr>
    </w:tbl>
    <w:p w:rsidR="005078DF" w:rsidRDefault="005078DF" w:rsidP="005078DF">
      <w:pPr>
        <w:pStyle w:val="Default"/>
        <w:rPr>
          <w:rFonts w:asciiTheme="minorHAnsi" w:hAnsiTheme="minorHAnsi" w:cstheme="minorHAnsi"/>
          <w:b/>
          <w:bCs/>
          <w:sz w:val="28"/>
          <w:szCs w:val="28"/>
        </w:rPr>
      </w:pPr>
    </w:p>
    <w:p w:rsidR="005078DF" w:rsidRDefault="005078DF" w:rsidP="005078DF">
      <w:pPr>
        <w:pStyle w:val="Default"/>
        <w:rPr>
          <w:rFonts w:asciiTheme="minorHAnsi" w:hAnsiTheme="minorHAnsi" w:cstheme="minorHAnsi"/>
          <w:b/>
          <w:bCs/>
          <w:sz w:val="28"/>
          <w:szCs w:val="28"/>
        </w:rPr>
      </w:pPr>
    </w:p>
    <w:p w:rsidR="005078DF" w:rsidRDefault="005078DF" w:rsidP="005078DF">
      <w:pPr>
        <w:pStyle w:val="Default"/>
        <w:rPr>
          <w:rFonts w:asciiTheme="minorHAnsi" w:hAnsiTheme="minorHAnsi" w:cstheme="minorHAnsi"/>
          <w:b/>
          <w:bCs/>
          <w:sz w:val="28"/>
          <w:szCs w:val="28"/>
        </w:rPr>
      </w:pPr>
    </w:p>
    <w:p w:rsidR="005078DF" w:rsidRDefault="005078DF" w:rsidP="005078DF">
      <w:pPr>
        <w:pStyle w:val="Default"/>
        <w:rPr>
          <w:rFonts w:asciiTheme="minorHAnsi" w:hAnsiTheme="minorHAnsi" w:cstheme="minorHAnsi"/>
          <w:b/>
          <w:bCs/>
          <w:sz w:val="28"/>
          <w:szCs w:val="28"/>
        </w:rPr>
      </w:pPr>
    </w:p>
    <w:p w:rsidR="005078DF" w:rsidRDefault="005078DF" w:rsidP="005078DF">
      <w:pPr>
        <w:pStyle w:val="Default"/>
        <w:rPr>
          <w:rFonts w:asciiTheme="minorHAnsi" w:hAnsiTheme="minorHAnsi" w:cstheme="minorHAnsi"/>
          <w:b/>
          <w:bCs/>
          <w:sz w:val="28"/>
          <w:szCs w:val="28"/>
        </w:rPr>
      </w:pPr>
    </w:p>
    <w:p w:rsidR="005078DF" w:rsidRDefault="005078DF" w:rsidP="005078DF">
      <w:pPr>
        <w:pStyle w:val="Default"/>
        <w:rPr>
          <w:rFonts w:asciiTheme="minorHAnsi" w:hAnsiTheme="minorHAnsi" w:cstheme="minorHAnsi"/>
          <w:b/>
          <w:bCs/>
          <w:sz w:val="28"/>
          <w:szCs w:val="28"/>
        </w:rPr>
      </w:pPr>
      <w:r>
        <w:rPr>
          <w:rFonts w:asciiTheme="minorHAnsi" w:hAnsiTheme="minorHAnsi" w:cstheme="minorHAnsi"/>
          <w:b/>
          <w:bCs/>
          <w:sz w:val="28"/>
          <w:szCs w:val="28"/>
        </w:rPr>
        <w:t xml:space="preserve">Back Out Plan Details </w:t>
      </w:r>
    </w:p>
    <w:p w:rsidR="005078DF" w:rsidRDefault="005078DF" w:rsidP="005078DF">
      <w:pPr>
        <w:pStyle w:val="Default"/>
        <w:rPr>
          <w:rFonts w:asciiTheme="minorHAnsi" w:hAnsiTheme="minorHAnsi" w:cstheme="minorHAnsi"/>
          <w:b/>
          <w:bCs/>
          <w:sz w:val="28"/>
          <w:szCs w:val="28"/>
        </w:rPr>
      </w:pPr>
    </w:p>
    <w:p w:rsidR="005078DF" w:rsidRPr="005078DF" w:rsidRDefault="005078DF" w:rsidP="005078DF">
      <w:pPr>
        <w:pStyle w:val="Default"/>
        <w:rPr>
          <w:rFonts w:asciiTheme="minorHAnsi" w:hAnsiTheme="minorHAnsi" w:cstheme="minorHAnsi"/>
          <w:b/>
          <w:bCs/>
          <w:i/>
          <w:color w:val="1F52C3"/>
          <w:sz w:val="28"/>
          <w:szCs w:val="28"/>
        </w:rPr>
      </w:pPr>
      <w:r w:rsidRPr="005078DF">
        <w:rPr>
          <w:rFonts w:asciiTheme="minorHAnsi" w:hAnsiTheme="minorHAnsi" w:cstheme="minorHAnsi"/>
          <w:b/>
          <w:bCs/>
          <w:i/>
          <w:color w:val="1F52C3"/>
          <w:sz w:val="28"/>
          <w:szCs w:val="28"/>
        </w:rPr>
        <w:t xml:space="preserve">&lt;insert the details of your plan in this section.  This may include a hyperlink to the actual detailed steps.&gt; </w:t>
      </w:r>
    </w:p>
    <w:p w:rsidR="005078DF" w:rsidRPr="00A06BA8" w:rsidRDefault="005078DF" w:rsidP="005078DF">
      <w:pPr>
        <w:spacing w:before="100" w:beforeAutospacing="1" w:after="100" w:afterAutospacing="1" w:line="240" w:lineRule="auto"/>
        <w:rPr>
          <w:rFonts w:eastAsia="Times New Roman" w:cstheme="minorHAnsi"/>
          <w:sz w:val="23"/>
          <w:szCs w:val="23"/>
        </w:rPr>
      </w:pPr>
      <w:r w:rsidRPr="00A06BA8">
        <w:rPr>
          <w:rFonts w:eastAsia="Times New Roman" w:cstheme="minorHAnsi"/>
          <w:sz w:val="23"/>
          <w:szCs w:val="23"/>
        </w:rPr>
        <w:t>Any change introduced into a production environment should have a properly documented back-out plan.  A good back out plan will contain some or all of the following:</w:t>
      </w:r>
    </w:p>
    <w:p w:rsidR="005078DF" w:rsidRPr="00A06BA8" w:rsidRDefault="005078DF" w:rsidP="005078DF">
      <w:pPr>
        <w:numPr>
          <w:ilvl w:val="0"/>
          <w:numId w:val="44"/>
        </w:numPr>
        <w:spacing w:before="100" w:beforeAutospacing="1" w:after="100" w:afterAutospacing="1" w:line="240" w:lineRule="auto"/>
        <w:rPr>
          <w:rFonts w:eastAsia="Times New Roman" w:cstheme="minorHAnsi"/>
          <w:sz w:val="23"/>
          <w:szCs w:val="23"/>
        </w:rPr>
      </w:pPr>
      <w:r>
        <w:rPr>
          <w:rFonts w:eastAsia="Times New Roman" w:cstheme="minorHAnsi"/>
          <w:sz w:val="23"/>
          <w:szCs w:val="23"/>
        </w:rPr>
        <w:t>Detailed list of actions to be taken to reverse the roll out.  This can be built using the Implementation Plan Template</w:t>
      </w:r>
    </w:p>
    <w:p w:rsidR="005078DF" w:rsidRPr="00A06BA8" w:rsidRDefault="005078DF" w:rsidP="005078DF">
      <w:pPr>
        <w:numPr>
          <w:ilvl w:val="0"/>
          <w:numId w:val="44"/>
        </w:numPr>
        <w:spacing w:before="100" w:beforeAutospacing="1" w:after="100" w:afterAutospacing="1" w:line="240" w:lineRule="auto"/>
        <w:rPr>
          <w:rFonts w:eastAsia="Times New Roman" w:cstheme="minorHAnsi"/>
          <w:sz w:val="23"/>
          <w:szCs w:val="23"/>
        </w:rPr>
      </w:pPr>
      <w:r>
        <w:rPr>
          <w:rFonts w:eastAsia="Times New Roman" w:cstheme="minorHAnsi"/>
          <w:sz w:val="23"/>
          <w:szCs w:val="23"/>
        </w:rPr>
        <w:t>Contact List, to include Decision makers, Application Owner(s), Technical Owners(s) and resources needed to execute the plan.  Decision Maker is defined as the appropriate individuals to be involved in making the final decision to implement the Back Out Plan.  This will often include senior level managers who may not be regular members of the Project Team.</w:t>
      </w:r>
    </w:p>
    <w:p w:rsidR="005078DF" w:rsidRDefault="005078DF" w:rsidP="005078DF">
      <w:pPr>
        <w:numPr>
          <w:ilvl w:val="0"/>
          <w:numId w:val="44"/>
        </w:numPr>
        <w:spacing w:before="100" w:beforeAutospacing="1" w:after="100" w:afterAutospacing="1" w:line="240" w:lineRule="auto"/>
        <w:rPr>
          <w:rFonts w:eastAsia="Times New Roman" w:cstheme="minorHAnsi"/>
          <w:sz w:val="23"/>
          <w:szCs w:val="23"/>
        </w:rPr>
      </w:pPr>
      <w:r w:rsidRPr="00A06BA8">
        <w:rPr>
          <w:rFonts w:eastAsia="Times New Roman" w:cstheme="minorHAnsi"/>
          <w:sz w:val="23"/>
          <w:szCs w:val="23"/>
        </w:rPr>
        <w:t xml:space="preserve">A communications plan to keep all involved on the progress of the change, and estimated time to recovery </w:t>
      </w:r>
    </w:p>
    <w:p w:rsidR="005078DF" w:rsidRPr="00335205" w:rsidRDefault="005078DF" w:rsidP="005078DF">
      <w:pPr>
        <w:spacing w:before="100" w:beforeAutospacing="1" w:after="100" w:afterAutospacing="1" w:line="240" w:lineRule="auto"/>
        <w:rPr>
          <w:rFonts w:eastAsia="Times New Roman" w:cstheme="minorHAnsi"/>
          <w:b/>
          <w:sz w:val="28"/>
          <w:szCs w:val="28"/>
        </w:rPr>
      </w:pPr>
      <w:r w:rsidRPr="00335205">
        <w:rPr>
          <w:rFonts w:eastAsia="Times New Roman" w:cstheme="minorHAnsi"/>
          <w:b/>
          <w:sz w:val="28"/>
          <w:szCs w:val="28"/>
        </w:rPr>
        <w:t>Key Stakeholders</w:t>
      </w:r>
    </w:p>
    <w:tbl>
      <w:tblPr>
        <w:tblStyle w:val="TableGrid"/>
        <w:tblW w:w="9918" w:type="dxa"/>
        <w:tblLook w:val="04A0"/>
      </w:tblPr>
      <w:tblGrid>
        <w:gridCol w:w="4068"/>
        <w:gridCol w:w="2430"/>
        <w:gridCol w:w="1620"/>
        <w:gridCol w:w="1800"/>
      </w:tblGrid>
      <w:tr w:rsidR="005078DF" w:rsidTr="005078DF">
        <w:tc>
          <w:tcPr>
            <w:tcW w:w="4068" w:type="dxa"/>
          </w:tcPr>
          <w:p w:rsidR="005078DF" w:rsidRDefault="005078DF" w:rsidP="005078DF">
            <w:pPr>
              <w:spacing w:after="0" w:line="240" w:lineRule="auto"/>
              <w:rPr>
                <w:rFonts w:cstheme="minorHAnsi"/>
                <w:b/>
                <w:bCs/>
                <w:sz w:val="28"/>
                <w:szCs w:val="28"/>
              </w:rPr>
            </w:pPr>
            <w:r>
              <w:rPr>
                <w:rFonts w:cstheme="minorHAnsi"/>
                <w:b/>
                <w:bCs/>
                <w:sz w:val="28"/>
                <w:szCs w:val="28"/>
              </w:rPr>
              <w:t>Name</w:t>
            </w:r>
          </w:p>
        </w:tc>
        <w:tc>
          <w:tcPr>
            <w:tcW w:w="2430" w:type="dxa"/>
          </w:tcPr>
          <w:p w:rsidR="005078DF" w:rsidRDefault="005078DF" w:rsidP="005078DF">
            <w:pPr>
              <w:pStyle w:val="Default"/>
              <w:rPr>
                <w:rFonts w:asciiTheme="minorHAnsi" w:hAnsiTheme="minorHAnsi" w:cstheme="minorHAnsi"/>
                <w:b/>
                <w:bCs/>
                <w:sz w:val="28"/>
                <w:szCs w:val="28"/>
              </w:rPr>
            </w:pPr>
            <w:r>
              <w:rPr>
                <w:rFonts w:asciiTheme="minorHAnsi" w:hAnsiTheme="minorHAnsi" w:cstheme="minorHAnsi"/>
                <w:b/>
                <w:bCs/>
                <w:sz w:val="28"/>
                <w:szCs w:val="28"/>
              </w:rPr>
              <w:t>Role</w:t>
            </w:r>
          </w:p>
        </w:tc>
        <w:tc>
          <w:tcPr>
            <w:tcW w:w="1620" w:type="dxa"/>
          </w:tcPr>
          <w:p w:rsidR="005078DF" w:rsidRDefault="005078DF" w:rsidP="005078DF">
            <w:pPr>
              <w:pStyle w:val="Default"/>
              <w:rPr>
                <w:rFonts w:asciiTheme="minorHAnsi" w:hAnsiTheme="minorHAnsi" w:cstheme="minorHAnsi"/>
                <w:b/>
                <w:bCs/>
                <w:sz w:val="28"/>
                <w:szCs w:val="28"/>
              </w:rPr>
            </w:pPr>
            <w:r>
              <w:rPr>
                <w:rFonts w:asciiTheme="minorHAnsi" w:hAnsiTheme="minorHAnsi" w:cstheme="minorHAnsi"/>
                <w:b/>
                <w:bCs/>
                <w:sz w:val="28"/>
                <w:szCs w:val="28"/>
              </w:rPr>
              <w:t>Approver</w:t>
            </w:r>
          </w:p>
        </w:tc>
        <w:tc>
          <w:tcPr>
            <w:tcW w:w="1800" w:type="dxa"/>
          </w:tcPr>
          <w:p w:rsidR="005078DF" w:rsidRDefault="005078DF" w:rsidP="005078DF">
            <w:pPr>
              <w:pStyle w:val="Default"/>
              <w:rPr>
                <w:rFonts w:asciiTheme="minorHAnsi" w:hAnsiTheme="minorHAnsi" w:cstheme="minorHAnsi"/>
                <w:b/>
                <w:bCs/>
                <w:sz w:val="28"/>
                <w:szCs w:val="28"/>
              </w:rPr>
            </w:pPr>
            <w:r>
              <w:rPr>
                <w:rFonts w:asciiTheme="minorHAnsi" w:hAnsiTheme="minorHAnsi" w:cstheme="minorHAnsi"/>
                <w:b/>
                <w:bCs/>
                <w:sz w:val="28"/>
                <w:szCs w:val="28"/>
              </w:rPr>
              <w:t xml:space="preserve">Decision </w:t>
            </w:r>
            <w:r>
              <w:rPr>
                <w:rFonts w:asciiTheme="minorHAnsi" w:hAnsiTheme="minorHAnsi" w:cstheme="minorHAnsi"/>
                <w:b/>
                <w:bCs/>
                <w:sz w:val="28"/>
                <w:szCs w:val="28"/>
              </w:rPr>
              <w:lastRenderedPageBreak/>
              <w:t>Maker</w:t>
            </w: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r w:rsidR="005078DF" w:rsidTr="005078DF">
        <w:tc>
          <w:tcPr>
            <w:tcW w:w="4068" w:type="dxa"/>
          </w:tcPr>
          <w:p w:rsidR="005078DF" w:rsidRDefault="005078DF" w:rsidP="005078DF">
            <w:pPr>
              <w:pStyle w:val="Default"/>
              <w:rPr>
                <w:rFonts w:asciiTheme="minorHAnsi" w:hAnsiTheme="minorHAnsi" w:cstheme="minorHAnsi"/>
                <w:b/>
                <w:bCs/>
                <w:sz w:val="28"/>
                <w:szCs w:val="28"/>
              </w:rPr>
            </w:pPr>
          </w:p>
        </w:tc>
        <w:tc>
          <w:tcPr>
            <w:tcW w:w="2430" w:type="dxa"/>
          </w:tcPr>
          <w:p w:rsidR="005078DF" w:rsidRDefault="005078DF" w:rsidP="005078DF">
            <w:pPr>
              <w:pStyle w:val="Default"/>
              <w:rPr>
                <w:rFonts w:asciiTheme="minorHAnsi" w:hAnsiTheme="minorHAnsi" w:cstheme="minorHAnsi"/>
                <w:b/>
                <w:bCs/>
                <w:sz w:val="28"/>
                <w:szCs w:val="28"/>
              </w:rPr>
            </w:pPr>
          </w:p>
        </w:tc>
        <w:tc>
          <w:tcPr>
            <w:tcW w:w="1620" w:type="dxa"/>
          </w:tcPr>
          <w:p w:rsidR="005078DF" w:rsidRDefault="005078DF" w:rsidP="005078DF">
            <w:pPr>
              <w:pStyle w:val="Default"/>
              <w:rPr>
                <w:rFonts w:asciiTheme="minorHAnsi" w:hAnsiTheme="minorHAnsi" w:cstheme="minorHAnsi"/>
                <w:b/>
                <w:bCs/>
                <w:sz w:val="28"/>
                <w:szCs w:val="28"/>
              </w:rPr>
            </w:pPr>
          </w:p>
        </w:tc>
        <w:tc>
          <w:tcPr>
            <w:tcW w:w="1800" w:type="dxa"/>
          </w:tcPr>
          <w:p w:rsidR="005078DF" w:rsidRDefault="005078DF" w:rsidP="005078DF">
            <w:pPr>
              <w:pStyle w:val="Default"/>
              <w:rPr>
                <w:rFonts w:asciiTheme="minorHAnsi" w:hAnsiTheme="minorHAnsi" w:cstheme="minorHAnsi"/>
                <w:b/>
                <w:bCs/>
                <w:sz w:val="28"/>
                <w:szCs w:val="28"/>
              </w:rPr>
            </w:pPr>
          </w:p>
        </w:tc>
      </w:tr>
    </w:tbl>
    <w:p w:rsidR="005078DF" w:rsidRDefault="005078DF" w:rsidP="005078DF">
      <w:pPr>
        <w:pStyle w:val="Default"/>
        <w:rPr>
          <w:rFonts w:asciiTheme="minorHAnsi" w:hAnsiTheme="minorHAnsi" w:cstheme="minorHAnsi"/>
          <w:b/>
          <w:bCs/>
          <w:sz w:val="28"/>
          <w:szCs w:val="28"/>
        </w:rPr>
      </w:pPr>
    </w:p>
    <w:p w:rsidR="005078DF" w:rsidRDefault="005078DF" w:rsidP="005078DF">
      <w:pPr>
        <w:pStyle w:val="HUDTableofContentsHeading"/>
      </w:pPr>
      <w:bookmarkStart w:id="1" w:name="_Toc292194556"/>
      <w:bookmarkStart w:id="2" w:name="_Toc294688960"/>
      <w:r>
        <w:t>Appendix A: References</w:t>
      </w:r>
      <w:bookmarkEnd w:id="1"/>
      <w:bookmarkEnd w:id="2"/>
    </w:p>
    <w:p w:rsidR="005078DF" w:rsidRDefault="005078DF" w:rsidP="005078DF">
      <w:pPr>
        <w:pStyle w:val="HUDBText"/>
      </w:pPr>
      <w:r>
        <w:t>&lt;</w:t>
      </w:r>
      <w:r w:rsidRPr="00AD23D3">
        <w:t>Insert the name, version number, description, and physical location of any documents referenced in this document. Add rows to the table as necessary.</w:t>
      </w:r>
      <w:r>
        <w:t>&gt;</w:t>
      </w:r>
      <w:r w:rsidRPr="00AD23D3">
        <w:t xml:space="preserve"> </w:t>
      </w:r>
    </w:p>
    <w:p w:rsidR="005078DF" w:rsidRDefault="00A12714" w:rsidP="005078DF">
      <w:r>
        <w:fldChar w:fldCharType="begin"/>
      </w:r>
      <w:r w:rsidR="005078DF">
        <w:instrText xml:space="preserve"> REF _Ref294688881 \h </w:instrText>
      </w:r>
      <w:r>
        <w:fldChar w:fldCharType="separate"/>
      </w:r>
      <w:r w:rsidR="00FC3F61">
        <w:t xml:space="preserve">Table </w:t>
      </w:r>
      <w:r w:rsidR="00FC3F61">
        <w:rPr>
          <w:noProof/>
        </w:rPr>
        <w:t>1</w:t>
      </w:r>
      <w:r>
        <w:fldChar w:fldCharType="end"/>
      </w:r>
      <w:r w:rsidR="005078DF">
        <w:t xml:space="preserve"> below </w:t>
      </w:r>
      <w:r w:rsidR="005078DF" w:rsidRPr="00F61E0B">
        <w:t>summarizes the documents referenced in this document.</w:t>
      </w:r>
    </w:p>
    <w:tbl>
      <w:tblPr>
        <w:tblStyle w:val="HUDTables"/>
        <w:tblW w:w="5052" w:type="pct"/>
        <w:tblLook w:val="01E0"/>
      </w:tblPr>
      <w:tblGrid>
        <w:gridCol w:w="2634"/>
        <w:gridCol w:w="3305"/>
        <w:gridCol w:w="3737"/>
      </w:tblGrid>
      <w:tr w:rsidR="005078DF" w:rsidRPr="00AD23D3" w:rsidTr="005078DF">
        <w:trPr>
          <w:cnfStyle w:val="100000000000"/>
          <w:trHeight w:val="70"/>
        </w:trPr>
        <w:tc>
          <w:tcPr>
            <w:cnfStyle w:val="000010000000"/>
            <w:tcW w:w="1361" w:type="pct"/>
          </w:tcPr>
          <w:p w:rsidR="005078DF" w:rsidRPr="00AD23D3" w:rsidRDefault="005078DF" w:rsidP="005078DF">
            <w:pPr>
              <w:pStyle w:val="HUDTableHeading"/>
            </w:pPr>
            <w:r w:rsidRPr="00AD23D3">
              <w:t>Document Name</w:t>
            </w:r>
          </w:p>
        </w:tc>
        <w:tc>
          <w:tcPr>
            <w:tcW w:w="1708" w:type="pct"/>
          </w:tcPr>
          <w:p w:rsidR="005078DF" w:rsidRPr="00AD23D3" w:rsidRDefault="005078DF" w:rsidP="005078DF">
            <w:pPr>
              <w:pStyle w:val="HUDTableHeading"/>
              <w:cnfStyle w:val="100000000000"/>
            </w:pPr>
            <w:r w:rsidRPr="00AD23D3">
              <w:t>Description</w:t>
            </w:r>
          </w:p>
        </w:tc>
        <w:tc>
          <w:tcPr>
            <w:cnfStyle w:val="000010000000"/>
            <w:tcW w:w="1931" w:type="pct"/>
          </w:tcPr>
          <w:p w:rsidR="005078DF" w:rsidRPr="00AD23D3" w:rsidRDefault="005078DF" w:rsidP="005078DF">
            <w:pPr>
              <w:pStyle w:val="HUDTableHeading"/>
            </w:pPr>
            <w:r w:rsidRPr="00AD23D3">
              <w:t>Location</w:t>
            </w:r>
          </w:p>
        </w:tc>
      </w:tr>
      <w:tr w:rsidR="005078DF" w:rsidRPr="00AD23D3" w:rsidTr="005078DF">
        <w:trPr>
          <w:trHeight w:val="482"/>
        </w:trPr>
        <w:tc>
          <w:tcPr>
            <w:cnfStyle w:val="000010000000"/>
            <w:tcW w:w="1361" w:type="pct"/>
          </w:tcPr>
          <w:p w:rsidR="005078DF" w:rsidRPr="00AD23D3" w:rsidRDefault="005078DF" w:rsidP="005078DF">
            <w:pPr>
              <w:pStyle w:val="HUDBTableText"/>
            </w:pPr>
            <w:r w:rsidRPr="00AD23D3">
              <w:t xml:space="preserve">&lt;Document </w:t>
            </w:r>
            <w:r>
              <w:t>n</w:t>
            </w:r>
            <w:r w:rsidRPr="00AD23D3">
              <w:t xml:space="preserve">ame and </w:t>
            </w:r>
            <w:r>
              <w:t>v</w:t>
            </w:r>
            <w:r w:rsidRPr="00AD23D3">
              <w:t xml:space="preserve">ersion </w:t>
            </w:r>
            <w:r>
              <w:t>n</w:t>
            </w:r>
            <w:r w:rsidRPr="00AD23D3">
              <w:t>umber&gt;</w:t>
            </w:r>
          </w:p>
        </w:tc>
        <w:tc>
          <w:tcPr>
            <w:tcW w:w="1708" w:type="pct"/>
          </w:tcPr>
          <w:p w:rsidR="005078DF" w:rsidRPr="00AD23D3" w:rsidRDefault="005078DF" w:rsidP="005078DF">
            <w:pPr>
              <w:pStyle w:val="HUDBTableText"/>
              <w:cnfStyle w:val="000000000000"/>
            </w:pPr>
            <w:r w:rsidRPr="00AD23D3">
              <w:t>&lt;Document description&gt;</w:t>
            </w:r>
          </w:p>
        </w:tc>
        <w:tc>
          <w:tcPr>
            <w:cnfStyle w:val="000010000000"/>
            <w:tcW w:w="1931" w:type="pct"/>
          </w:tcPr>
          <w:p w:rsidR="005078DF" w:rsidRPr="00AD23D3" w:rsidRDefault="005078DF" w:rsidP="005078DF">
            <w:pPr>
              <w:pStyle w:val="HUDBTableText"/>
            </w:pPr>
            <w:r w:rsidRPr="00AD23D3">
              <w:t xml:space="preserve">&lt;URL </w:t>
            </w:r>
            <w:r>
              <w:t xml:space="preserve">to </w:t>
            </w:r>
            <w:r w:rsidRPr="00AD23D3">
              <w:t>where document is located&gt;</w:t>
            </w:r>
          </w:p>
        </w:tc>
      </w:tr>
      <w:tr w:rsidR="005078DF" w:rsidRPr="00AD23D3" w:rsidTr="005078DF">
        <w:trPr>
          <w:cnfStyle w:val="000000010000"/>
          <w:trHeight w:val="70"/>
        </w:trPr>
        <w:tc>
          <w:tcPr>
            <w:cnfStyle w:val="000010000000"/>
            <w:tcW w:w="1361" w:type="pct"/>
          </w:tcPr>
          <w:p w:rsidR="005078DF" w:rsidRPr="00AD23D3" w:rsidRDefault="005078DF" w:rsidP="005078DF">
            <w:pPr>
              <w:pStyle w:val="BodyText0"/>
              <w:rPr>
                <w:i/>
                <w:color w:val="0000FF"/>
                <w:sz w:val="20"/>
              </w:rPr>
            </w:pPr>
          </w:p>
        </w:tc>
        <w:tc>
          <w:tcPr>
            <w:tcW w:w="1708" w:type="pct"/>
          </w:tcPr>
          <w:p w:rsidR="005078DF" w:rsidRPr="00AD23D3" w:rsidRDefault="005078DF" w:rsidP="005078DF">
            <w:pPr>
              <w:pStyle w:val="BodyText0"/>
              <w:cnfStyle w:val="000000010000"/>
              <w:rPr>
                <w:i/>
                <w:color w:val="0000FF"/>
                <w:sz w:val="20"/>
              </w:rPr>
            </w:pPr>
          </w:p>
        </w:tc>
        <w:tc>
          <w:tcPr>
            <w:cnfStyle w:val="000010000000"/>
            <w:tcW w:w="1931" w:type="pct"/>
          </w:tcPr>
          <w:p w:rsidR="005078DF" w:rsidRPr="00AD23D3" w:rsidRDefault="005078DF" w:rsidP="005078DF">
            <w:pPr>
              <w:pStyle w:val="BodyText0"/>
              <w:rPr>
                <w:i/>
                <w:color w:val="0000FF"/>
                <w:sz w:val="20"/>
              </w:rPr>
            </w:pPr>
          </w:p>
        </w:tc>
      </w:tr>
      <w:tr w:rsidR="005078DF" w:rsidRPr="00AD23D3" w:rsidTr="005078DF">
        <w:trPr>
          <w:cnfStyle w:val="010000000000"/>
          <w:trHeight w:val="70"/>
        </w:trPr>
        <w:tc>
          <w:tcPr>
            <w:cnfStyle w:val="000010000000"/>
            <w:tcW w:w="1361" w:type="pct"/>
          </w:tcPr>
          <w:p w:rsidR="005078DF" w:rsidRPr="00AD23D3" w:rsidRDefault="005078DF" w:rsidP="005078DF">
            <w:pPr>
              <w:pStyle w:val="BodyText0"/>
              <w:rPr>
                <w:i/>
                <w:color w:val="0000FF"/>
                <w:sz w:val="20"/>
              </w:rPr>
            </w:pPr>
          </w:p>
        </w:tc>
        <w:tc>
          <w:tcPr>
            <w:tcW w:w="1708" w:type="pct"/>
          </w:tcPr>
          <w:p w:rsidR="005078DF" w:rsidRPr="00AD23D3" w:rsidRDefault="005078DF" w:rsidP="005078DF">
            <w:pPr>
              <w:pStyle w:val="BodyText0"/>
              <w:cnfStyle w:val="010000000000"/>
              <w:rPr>
                <w:i/>
                <w:color w:val="0000FF"/>
                <w:sz w:val="20"/>
              </w:rPr>
            </w:pPr>
          </w:p>
        </w:tc>
        <w:tc>
          <w:tcPr>
            <w:cnfStyle w:val="000010000000"/>
            <w:tcW w:w="1931" w:type="pct"/>
          </w:tcPr>
          <w:p w:rsidR="005078DF" w:rsidRPr="00AD23D3" w:rsidRDefault="005078DF" w:rsidP="005078DF">
            <w:pPr>
              <w:pStyle w:val="BodyText0"/>
              <w:rPr>
                <w:i/>
                <w:color w:val="0000FF"/>
                <w:sz w:val="20"/>
              </w:rPr>
            </w:pPr>
          </w:p>
        </w:tc>
      </w:tr>
    </w:tbl>
    <w:p w:rsidR="005078DF" w:rsidRPr="00AD23D3" w:rsidRDefault="005078DF" w:rsidP="005078DF">
      <w:pPr>
        <w:pStyle w:val="Caption"/>
      </w:pPr>
      <w:bookmarkStart w:id="3" w:name="_Ref294688881"/>
      <w:r>
        <w:t xml:space="preserve">Table </w:t>
      </w:r>
      <w:fldSimple w:instr=" SEQ Table \* ARABIC ">
        <w:r w:rsidR="00FC3F61">
          <w:rPr>
            <w:noProof/>
          </w:rPr>
          <w:t>1</w:t>
        </w:r>
      </w:fldSimple>
      <w:bookmarkEnd w:id="3"/>
      <w:r>
        <w:t xml:space="preserve"> - Appendix A: References</w:t>
      </w:r>
    </w:p>
    <w:p w:rsidR="004D2BBF" w:rsidRPr="0057405E" w:rsidRDefault="004D2BBF" w:rsidP="004B144E">
      <w:pPr>
        <w:pStyle w:val="FISHead1"/>
        <w:rPr>
          <w:rFonts w:cs="Arial"/>
        </w:rPr>
      </w:pPr>
    </w:p>
    <w:sectPr w:rsidR="004D2BBF" w:rsidRPr="0057405E" w:rsidSect="00F50B33">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54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C02" w:rsidRDefault="002F5C02">
      <w:r>
        <w:separator/>
      </w:r>
    </w:p>
    <w:p w:rsidR="002F5C02" w:rsidRDefault="002F5C02"/>
    <w:p w:rsidR="002F5C02" w:rsidRDefault="002F5C02"/>
    <w:p w:rsidR="002F5C02" w:rsidRDefault="002F5C02"/>
    <w:p w:rsidR="002F5C02" w:rsidRDefault="002F5C02"/>
  </w:endnote>
  <w:endnote w:type="continuationSeparator" w:id="0">
    <w:p w:rsidR="002F5C02" w:rsidRDefault="002F5C02">
      <w:r>
        <w:continuationSeparator/>
      </w:r>
    </w:p>
    <w:p w:rsidR="002F5C02" w:rsidRDefault="002F5C02"/>
    <w:p w:rsidR="002F5C02" w:rsidRDefault="002F5C02"/>
    <w:p w:rsidR="002F5C02" w:rsidRDefault="002F5C02"/>
    <w:p w:rsidR="002F5C02" w:rsidRDefault="002F5C02"/>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dobe Garamond Pro">
    <w:altName w:val="Times New Roman"/>
    <w:panose1 w:val="00000000000000000000"/>
    <w:charset w:val="00"/>
    <w:family w:val="roman"/>
    <w:notTrueType/>
    <w:pitch w:val="variable"/>
    <w:sig w:usb0="00000001" w:usb1="5000205B"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F61" w:rsidRDefault="00FC3F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BF7" w:rsidRDefault="00DB2BF7" w:rsidP="00DB2BF7">
    <w:pPr>
      <w:pStyle w:val="Footer"/>
    </w:pPr>
  </w:p>
  <w:p w:rsidR="00DB2BF7" w:rsidRDefault="00DB2BF7" w:rsidP="00DB2BF7">
    <w:pPr>
      <w:pStyle w:val="Footer"/>
    </w:pPr>
  </w:p>
  <w:p w:rsidR="00DB2BF7" w:rsidRDefault="00DB2BF7" w:rsidP="00DB2BF7">
    <w:pPr>
      <w:pStyle w:val="Footer"/>
    </w:pPr>
  </w:p>
  <w:tbl>
    <w:tblPr>
      <w:tblStyle w:val="TableGrid"/>
      <w:tblW w:w="9864" w:type="dxa"/>
      <w:tblBorders>
        <w:top w:val="single" w:sz="2" w:space="0" w:color="auto"/>
        <w:left w:val="none" w:sz="0" w:space="0" w:color="auto"/>
        <w:bottom w:val="none" w:sz="0" w:space="0" w:color="auto"/>
        <w:right w:val="none" w:sz="0" w:space="0" w:color="auto"/>
      </w:tblBorders>
      <w:tblLayout w:type="fixed"/>
      <w:tblLook w:val="04A0"/>
    </w:tblPr>
    <w:tblGrid>
      <w:gridCol w:w="9864"/>
    </w:tblGrid>
    <w:tr w:rsidR="00DB2BF7" w:rsidTr="00DB2BF7">
      <w:trPr>
        <w:trHeight w:val="240"/>
      </w:trPr>
      <w:tc>
        <w:tcPr>
          <w:tcW w:w="9864" w:type="dxa"/>
          <w:tcBorders>
            <w:top w:val="single" w:sz="2" w:space="0" w:color="auto"/>
            <w:left w:val="nil"/>
            <w:bottom w:val="nil"/>
            <w:right w:val="nil"/>
          </w:tcBorders>
          <w:hideMark/>
        </w:tcPr>
        <w:p w:rsidR="00DB2BF7" w:rsidRPr="00FC3F61" w:rsidRDefault="00FC3F61" w:rsidP="00B076FA">
          <w:pPr>
            <w:pStyle w:val="Footer"/>
            <w:rPr>
              <w:i/>
              <w:sz w:val="16"/>
              <w:szCs w:val="16"/>
            </w:rPr>
          </w:pPr>
          <w:r w:rsidRPr="00FC3F61">
            <w:rPr>
              <w:i/>
              <w:sz w:val="16"/>
              <w:szCs w:val="16"/>
            </w:rPr>
            <w:t>DMCEC-TEM-005-005-Back Out Plan Template Version 2013-03-28</w:t>
          </w:r>
        </w:p>
      </w:tc>
    </w:tr>
  </w:tbl>
  <w:p w:rsidR="00DB2BF7" w:rsidRDefault="00DB2BF7">
    <w:pPr>
      <w:pStyle w:val="Footer"/>
    </w:pPr>
  </w:p>
  <w:p w:rsidR="006C4807" w:rsidRPr="008F6740" w:rsidRDefault="006C4807" w:rsidP="008F674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F61" w:rsidRDefault="00FC3F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C02" w:rsidRDefault="002F5C02">
      <w:r>
        <w:separator/>
      </w:r>
    </w:p>
    <w:p w:rsidR="002F5C02" w:rsidRDefault="002F5C02"/>
    <w:p w:rsidR="002F5C02" w:rsidRDefault="002F5C02"/>
    <w:p w:rsidR="002F5C02" w:rsidRDefault="002F5C02"/>
    <w:p w:rsidR="002F5C02" w:rsidRDefault="002F5C02"/>
  </w:footnote>
  <w:footnote w:type="continuationSeparator" w:id="0">
    <w:p w:rsidR="002F5C02" w:rsidRDefault="002F5C02">
      <w:r>
        <w:continuationSeparator/>
      </w:r>
    </w:p>
    <w:p w:rsidR="002F5C02" w:rsidRDefault="002F5C02"/>
    <w:p w:rsidR="002F5C02" w:rsidRDefault="002F5C02"/>
    <w:p w:rsidR="002F5C02" w:rsidRDefault="002F5C02"/>
    <w:p w:rsidR="002F5C02" w:rsidRDefault="002F5C0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F61" w:rsidRDefault="00FC3F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379"/>
      <w:gridCol w:w="3179"/>
    </w:tblGrid>
    <w:tr w:rsidR="006C4807" w:rsidRPr="00C92378" w:rsidTr="00E3459B">
      <w:tc>
        <w:tcPr>
          <w:tcW w:w="6379" w:type="dxa"/>
        </w:tcPr>
        <w:p w:rsidR="006C4807" w:rsidRPr="00C92378" w:rsidRDefault="006C4807" w:rsidP="00E3459B">
          <w:pPr>
            <w:rPr>
              <w:rFonts w:ascii="Arial" w:hAnsi="Arial" w:cs="Arial"/>
            </w:rPr>
          </w:pPr>
          <w:r w:rsidRPr="00C92378">
            <w:rPr>
              <w:rFonts w:ascii="Arial" w:hAnsi="Arial" w:cs="Arial"/>
            </w:rPr>
            <w:t>&lt;Project Name&gt;</w:t>
          </w:r>
        </w:p>
      </w:tc>
      <w:tc>
        <w:tcPr>
          <w:tcW w:w="3179" w:type="dxa"/>
        </w:tcPr>
        <w:p w:rsidR="006C4807" w:rsidRPr="00C92378" w:rsidRDefault="006C4807" w:rsidP="00E3459B">
          <w:pPr>
            <w:rPr>
              <w:rFonts w:ascii="Arial" w:hAnsi="Arial" w:cs="Arial"/>
            </w:rPr>
          </w:pPr>
          <w:r w:rsidRPr="00C92378">
            <w:rPr>
              <w:rFonts w:ascii="Arial" w:hAnsi="Arial" w:cs="Arial"/>
            </w:rPr>
            <w:t xml:space="preserve">  Version:           &lt;x.x&gt;</w:t>
          </w:r>
        </w:p>
      </w:tc>
    </w:tr>
    <w:tr w:rsidR="006C4807" w:rsidRPr="00C92378" w:rsidTr="00E3459B">
      <w:tc>
        <w:tcPr>
          <w:tcW w:w="6379" w:type="dxa"/>
        </w:tcPr>
        <w:p w:rsidR="006C4807" w:rsidRPr="00C92378" w:rsidRDefault="006C4807" w:rsidP="003104BB">
          <w:pPr>
            <w:rPr>
              <w:rFonts w:ascii="Arial" w:hAnsi="Arial" w:cs="Arial"/>
            </w:rPr>
          </w:pPr>
          <w:r>
            <w:rPr>
              <w:rFonts w:ascii="Arial" w:hAnsi="Arial" w:cs="Arial"/>
            </w:rPr>
            <w:t>Release Plan</w:t>
          </w:r>
        </w:p>
      </w:tc>
      <w:tc>
        <w:tcPr>
          <w:tcW w:w="3179" w:type="dxa"/>
        </w:tcPr>
        <w:p w:rsidR="006C4807" w:rsidRPr="00C92378" w:rsidRDefault="006C4807" w:rsidP="00E3459B">
          <w:pPr>
            <w:rPr>
              <w:rFonts w:ascii="Arial" w:hAnsi="Arial" w:cs="Arial"/>
            </w:rPr>
          </w:pPr>
          <w:r w:rsidRPr="00C92378">
            <w:rPr>
              <w:rFonts w:ascii="Arial" w:hAnsi="Arial" w:cs="Arial"/>
            </w:rPr>
            <w:t xml:space="preserve">  Date:  &lt;mm/dd/yyyy&gt;</w:t>
          </w:r>
        </w:p>
      </w:tc>
    </w:tr>
  </w:tbl>
  <w:p w:rsidR="006C4807" w:rsidRPr="00B04145" w:rsidRDefault="006C4807" w:rsidP="000B26F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F61" w:rsidRDefault="00FC3F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9pt;height:10.9pt" o:bullet="t">
        <v:imagedata r:id="rId1" o:title="BD15057_"/>
      </v:shape>
    </w:pict>
  </w:numPicBullet>
  <w:abstractNum w:abstractNumId="0">
    <w:nsid w:val="B671218E"/>
    <w:multiLevelType w:val="hybridMultilevel"/>
    <w:tmpl w:val="8C1F35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C92790"/>
    <w:multiLevelType w:val="hybridMultilevel"/>
    <w:tmpl w:val="CA48BA76"/>
    <w:lvl w:ilvl="0" w:tplc="E206B128">
      <w:start w:val="1"/>
      <w:numFmt w:val="decimal"/>
      <w:pStyle w:val="FISNumber3"/>
      <w:lvlText w:val="%1."/>
      <w:lvlJc w:val="left"/>
      <w:pPr>
        <w:tabs>
          <w:tab w:val="num" w:pos="1440"/>
        </w:tabs>
        <w:ind w:left="1440" w:hanging="360"/>
      </w:pPr>
      <w:rPr>
        <w:rFonts w:ascii="Arial" w:hAnsi="Arial" w:hint="default"/>
        <w:b w:val="0"/>
        <w:i w:val="0"/>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1719B5"/>
    <w:multiLevelType w:val="hybridMultilevel"/>
    <w:tmpl w:val="E2DA86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C36D69"/>
    <w:multiLevelType w:val="hybridMultilevel"/>
    <w:tmpl w:val="4D7268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88F7439"/>
    <w:multiLevelType w:val="hybridMultilevel"/>
    <w:tmpl w:val="16C850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657B00"/>
    <w:multiLevelType w:val="hybridMultilevel"/>
    <w:tmpl w:val="F6EAF354"/>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B2131FC"/>
    <w:multiLevelType w:val="hybridMultilevel"/>
    <w:tmpl w:val="F2E86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31532D"/>
    <w:multiLevelType w:val="hybridMultilevel"/>
    <w:tmpl w:val="BFC21C2E"/>
    <w:lvl w:ilvl="0" w:tplc="3AC27262">
      <w:start w:val="1"/>
      <w:numFmt w:val="bullet"/>
      <w:lvlText w:val=""/>
      <w:lvlPicBulletId w:val="0"/>
      <w:lvlJc w:val="left"/>
      <w:pPr>
        <w:tabs>
          <w:tab w:val="num" w:pos="720"/>
        </w:tabs>
        <w:ind w:left="720" w:hanging="36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EF61DC6"/>
    <w:multiLevelType w:val="hybridMultilevel"/>
    <w:tmpl w:val="E6FA9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520A5F"/>
    <w:multiLevelType w:val="hybridMultilevel"/>
    <w:tmpl w:val="30E2D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98E080D"/>
    <w:multiLevelType w:val="multilevel"/>
    <w:tmpl w:val="0D90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740B1F"/>
    <w:multiLevelType w:val="hybridMultilevel"/>
    <w:tmpl w:val="A84ABB8A"/>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C9019F"/>
    <w:multiLevelType w:val="multilevel"/>
    <w:tmpl w:val="DBFC14B8"/>
    <w:numStyleLink w:val="P1BulletedList"/>
  </w:abstractNum>
  <w:abstractNum w:abstractNumId="13">
    <w:nsid w:val="2A1404BE"/>
    <w:multiLevelType w:val="hybridMultilevel"/>
    <w:tmpl w:val="790E7B26"/>
    <w:lvl w:ilvl="0" w:tplc="46EA0FE0">
      <w:start w:val="1"/>
      <w:numFmt w:val="lowerLetter"/>
      <w:pStyle w:val="FISLwrLetter3"/>
      <w:lvlText w:val="%1."/>
      <w:lvlJc w:val="left"/>
      <w:pPr>
        <w:tabs>
          <w:tab w:val="num" w:pos="1440"/>
        </w:tabs>
        <w:ind w:left="1440" w:hanging="432"/>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C3C3694"/>
    <w:multiLevelType w:val="hybridMultilevel"/>
    <w:tmpl w:val="EFDC7D8E"/>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EEF40EA"/>
    <w:multiLevelType w:val="hybridMultilevel"/>
    <w:tmpl w:val="E4985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E2797A"/>
    <w:multiLevelType w:val="hybridMultilevel"/>
    <w:tmpl w:val="0F1E6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FD470B"/>
    <w:multiLevelType w:val="multilevel"/>
    <w:tmpl w:val="DBFC14B8"/>
    <w:styleLink w:val="P1BulletedList"/>
    <w:lvl w:ilvl="0">
      <w:start w:val="1"/>
      <w:numFmt w:val="bullet"/>
      <w:pStyle w:val="HUDBulletLevel1"/>
      <w:lvlText w:val=""/>
      <w:lvlJc w:val="left"/>
      <w:pPr>
        <w:ind w:left="720" w:hanging="360"/>
      </w:pPr>
      <w:rPr>
        <w:rFonts w:ascii="Symbol" w:hAnsi="Symbol" w:hint="default"/>
        <w:color w:val="auto"/>
      </w:rPr>
    </w:lvl>
    <w:lvl w:ilvl="1">
      <w:start w:val="1"/>
      <w:numFmt w:val="bullet"/>
      <w:pStyle w:val="HUDBulletLevel2"/>
      <w:lvlText w:val=""/>
      <w:lvlJc w:val="left"/>
      <w:pPr>
        <w:ind w:left="1080" w:hanging="216"/>
      </w:pPr>
      <w:rPr>
        <w:rFonts w:ascii="Symbol" w:hAnsi="Symbol" w:hint="default"/>
        <w:color w:val="auto"/>
        <w:sz w:val="22"/>
      </w:rPr>
    </w:lvl>
    <w:lvl w:ilvl="2">
      <w:start w:val="1"/>
      <w:numFmt w:val="bullet"/>
      <w:pStyle w:val="HUDBulletLevel3"/>
      <w:lvlText w:val=""/>
      <w:lvlJc w:val="left"/>
      <w:pPr>
        <w:ind w:left="1440" w:hanging="360"/>
      </w:pPr>
      <w:rPr>
        <w:rFonts w:ascii="Symbol" w:hAnsi="Symbo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8">
    <w:nsid w:val="380B468A"/>
    <w:multiLevelType w:val="hybridMultilevel"/>
    <w:tmpl w:val="A4249F50"/>
    <w:lvl w:ilvl="0" w:tplc="319CAF1C">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B92185B"/>
    <w:multiLevelType w:val="hybridMultilevel"/>
    <w:tmpl w:val="FE9EA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BE75AA1"/>
    <w:multiLevelType w:val="hybridMultilevel"/>
    <w:tmpl w:val="59687D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FB95918"/>
    <w:multiLevelType w:val="hybridMultilevel"/>
    <w:tmpl w:val="8BDE2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332C39"/>
    <w:multiLevelType w:val="multilevel"/>
    <w:tmpl w:val="17AA5DCA"/>
    <w:numStyleLink w:val="P1TableBullets"/>
  </w:abstractNum>
  <w:abstractNum w:abstractNumId="23">
    <w:nsid w:val="4467595F"/>
    <w:multiLevelType w:val="hybridMultilevel"/>
    <w:tmpl w:val="956E2D82"/>
    <w:lvl w:ilvl="0" w:tplc="EFA895D6">
      <w:start w:val="1"/>
      <w:numFmt w:val="bullet"/>
      <w:pStyle w:val="FISBullet1"/>
      <w:lvlText w:val=""/>
      <w:lvlJc w:val="left"/>
      <w:pPr>
        <w:tabs>
          <w:tab w:val="num" w:pos="187"/>
        </w:tabs>
        <w:ind w:left="187" w:hanging="187"/>
      </w:pPr>
      <w:rPr>
        <w:rFonts w:ascii="Symbol" w:hAnsi="Symbol" w:hint="default"/>
        <w:b w:val="0"/>
        <w:i w:val="0"/>
        <w:caps w:val="0"/>
        <w:strike w:val="0"/>
        <w:dstrike w:val="0"/>
        <w:outline w:val="0"/>
        <w:shadow w:val="0"/>
        <w:emboss w:val="0"/>
        <w:imprint w:val="0"/>
        <w:vanish w:val="0"/>
        <w:color w:val="8DC63F"/>
        <w:sz w:val="22"/>
        <w:szCs w:val="22"/>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4E2C6D"/>
    <w:multiLevelType w:val="hybridMultilevel"/>
    <w:tmpl w:val="BBEE14D4"/>
    <w:lvl w:ilvl="0" w:tplc="5934AA7E">
      <w:start w:val="1"/>
      <w:numFmt w:val="bullet"/>
      <w:pStyle w:val="Bullet1"/>
      <w:lvlText w:val=""/>
      <w:lvlJc w:val="left"/>
      <w:pPr>
        <w:tabs>
          <w:tab w:val="num" w:pos="720"/>
        </w:tabs>
        <w:ind w:left="720" w:hanging="360"/>
      </w:pPr>
      <w:rPr>
        <w:rFonts w:ascii="Wingdings" w:hAnsi="Wingdings" w:hint="default"/>
        <w:color w:val="00336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647434"/>
    <w:multiLevelType w:val="hybridMultilevel"/>
    <w:tmpl w:val="7764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115A3C"/>
    <w:multiLevelType w:val="hybridMultilevel"/>
    <w:tmpl w:val="1720804E"/>
    <w:lvl w:ilvl="0" w:tplc="04090001">
      <w:start w:val="1"/>
      <w:numFmt w:val="bullet"/>
      <w:lvlText w:val=""/>
      <w:lvlJc w:val="left"/>
      <w:pPr>
        <w:tabs>
          <w:tab w:val="num" w:pos="187"/>
        </w:tabs>
        <w:ind w:left="187" w:hanging="187"/>
      </w:pPr>
      <w:rPr>
        <w:rFonts w:ascii="Symbol" w:hAnsi="Symbol" w:hint="default"/>
        <w:b w:val="0"/>
        <w:i w:val="0"/>
        <w:caps w:val="0"/>
        <w:strike w:val="0"/>
        <w:dstrike w:val="0"/>
        <w:outline w:val="0"/>
        <w:shadow w:val="0"/>
        <w:emboss w:val="0"/>
        <w:imprint w:val="0"/>
        <w:vanish w:val="0"/>
        <w:color w:val="8DC63F"/>
        <w:sz w:val="22"/>
        <w:szCs w:val="22"/>
        <w:vertAlign w:val="baseline"/>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DE0618A"/>
    <w:multiLevelType w:val="multilevel"/>
    <w:tmpl w:val="910878B4"/>
    <w:lvl w:ilvl="0">
      <w:start w:val="1"/>
      <w:numFmt w:val="bullet"/>
      <w:lvlText w:val=""/>
      <w:lvlJc w:val="left"/>
      <w:pPr>
        <w:tabs>
          <w:tab w:val="num" w:pos="360"/>
        </w:tabs>
        <w:ind w:left="360" w:hanging="360"/>
      </w:pPr>
      <w:rPr>
        <w:rFonts w:ascii="Symbol" w:hAnsi="Symbol" w:hint="default"/>
        <w:color w:val="9BBB59" w:themeColor="accent3"/>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8">
    <w:nsid w:val="513A6A80"/>
    <w:multiLevelType w:val="hybridMultilevel"/>
    <w:tmpl w:val="1FBA9164"/>
    <w:lvl w:ilvl="0" w:tplc="9F1A301C">
      <w:start w:val="1"/>
      <w:numFmt w:val="lowerLetter"/>
      <w:pStyle w:val="FISLwrLetter2"/>
      <w:lvlText w:val="%1."/>
      <w:lvlJc w:val="left"/>
      <w:pPr>
        <w:tabs>
          <w:tab w:val="num" w:pos="864"/>
        </w:tabs>
        <w:ind w:left="864" w:hanging="288"/>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1894550"/>
    <w:multiLevelType w:val="hybridMultilevel"/>
    <w:tmpl w:val="BFFA6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C86B52"/>
    <w:multiLevelType w:val="multilevel"/>
    <w:tmpl w:val="17AA5DCA"/>
    <w:styleLink w:val="P1TableBullets"/>
    <w:lvl w:ilvl="0">
      <w:start w:val="1"/>
      <w:numFmt w:val="bullet"/>
      <w:pStyle w:val="HUDTableBullet1"/>
      <w:lvlText w:val=""/>
      <w:lvlJc w:val="left"/>
      <w:pPr>
        <w:ind w:left="216" w:hanging="216"/>
      </w:pPr>
      <w:rPr>
        <w:rFonts w:ascii="Symbol" w:hAnsi="Symbol" w:hint="default"/>
        <w:color w:val="auto"/>
      </w:rPr>
    </w:lvl>
    <w:lvl w:ilvl="1">
      <w:start w:val="1"/>
      <w:numFmt w:val="bullet"/>
      <w:pStyle w:val="TableBullet2"/>
      <w:lvlText w:val=""/>
      <w:lvlJc w:val="left"/>
      <w:pPr>
        <w:ind w:left="504" w:hanging="288"/>
      </w:pPr>
      <w:rPr>
        <w:rFonts w:ascii="Symbol" w:hAnsi="Symbol" w:hint="default"/>
        <w:color w:val="auto"/>
        <w:sz w:val="18"/>
      </w:rPr>
    </w:lvl>
    <w:lvl w:ilvl="2">
      <w:start w:val="1"/>
      <w:numFmt w:val="bullet"/>
      <w:lvlText w:val=""/>
      <w:lvlJc w:val="left"/>
      <w:pPr>
        <w:ind w:left="936" w:hanging="288"/>
      </w:pPr>
      <w:rPr>
        <w:rFonts w:ascii="Symbol" w:hAnsi="Symbo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1">
    <w:nsid w:val="59AC6470"/>
    <w:multiLevelType w:val="hybridMultilevel"/>
    <w:tmpl w:val="EF44B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5E34BC"/>
    <w:multiLevelType w:val="hybridMultilevel"/>
    <w:tmpl w:val="98905F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0207365"/>
    <w:multiLevelType w:val="hybridMultilevel"/>
    <w:tmpl w:val="C3400E02"/>
    <w:lvl w:ilvl="0" w:tplc="2E807136">
      <w:start w:val="1"/>
      <w:numFmt w:val="upperLetter"/>
      <w:pStyle w:val="FISCapLetter1"/>
      <w:lvlText w:val="%1."/>
      <w:lvlJc w:val="left"/>
      <w:pPr>
        <w:tabs>
          <w:tab w:val="num" w:pos="720"/>
        </w:tabs>
        <w:ind w:left="720" w:hanging="504"/>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29E0528"/>
    <w:multiLevelType w:val="hybridMultilevel"/>
    <w:tmpl w:val="FA449D48"/>
    <w:lvl w:ilvl="0" w:tplc="8BBAFA24">
      <w:start w:val="1"/>
      <w:numFmt w:val="bullet"/>
      <w:pStyle w:val="FISBullet2"/>
      <w:lvlText w:val="–"/>
      <w:lvlJc w:val="left"/>
      <w:pPr>
        <w:tabs>
          <w:tab w:val="num" w:pos="360"/>
        </w:tabs>
        <w:ind w:left="360" w:hanging="173"/>
      </w:pPr>
      <w:rPr>
        <w:rFonts w:ascii="Arial" w:hAnsi="Arial" w:hint="default"/>
        <w:b w:val="0"/>
        <w:i w:val="0"/>
        <w:caps w:val="0"/>
        <w:strike w:val="0"/>
        <w:dstrike w:val="0"/>
        <w:outline w:val="0"/>
        <w:shadow w:val="0"/>
        <w:emboss w:val="0"/>
        <w:imprint w:val="0"/>
        <w:vanish w:val="0"/>
        <w:color w:val="8DC63F"/>
        <w:kern w:val="0"/>
        <w:sz w:val="22"/>
        <w:szCs w:val="22"/>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75A4268"/>
    <w:multiLevelType w:val="hybridMultilevel"/>
    <w:tmpl w:val="95EC1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8FD129D"/>
    <w:multiLevelType w:val="hybridMultilevel"/>
    <w:tmpl w:val="74D6D4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F821845"/>
    <w:multiLevelType w:val="hybridMultilevel"/>
    <w:tmpl w:val="C980B4CE"/>
    <w:lvl w:ilvl="0" w:tplc="05F003EC">
      <w:start w:val="1"/>
      <w:numFmt w:val="decimal"/>
      <w:pStyle w:val="FISNumber1"/>
      <w:lvlText w:val="%1."/>
      <w:lvlJc w:val="left"/>
      <w:pPr>
        <w:tabs>
          <w:tab w:val="num" w:pos="720"/>
        </w:tabs>
        <w:ind w:left="720" w:hanging="360"/>
      </w:pPr>
      <w:rPr>
        <w:rFonts w:ascii="Arial" w:hAnsi="Arial" w:hint="default"/>
        <w:color w:val="auto"/>
        <w:sz w:val="20"/>
        <w:szCs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5016A1"/>
    <w:multiLevelType w:val="hybridMultilevel"/>
    <w:tmpl w:val="89B8DB4C"/>
    <w:lvl w:ilvl="0" w:tplc="A0DC84EC">
      <w:start w:val="1"/>
      <w:numFmt w:val="bullet"/>
      <w:lvlText w:val=""/>
      <w:lvlJc w:val="left"/>
      <w:pPr>
        <w:ind w:left="720" w:hanging="360"/>
      </w:pPr>
      <w:rPr>
        <w:rFonts w:ascii="Symbol" w:hAnsi="Symbol" w:hint="default"/>
        <w:color w:val="9BBB59" w:themeColor="accent3"/>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F00B54"/>
    <w:multiLevelType w:val="hybridMultilevel"/>
    <w:tmpl w:val="389AF8A8"/>
    <w:lvl w:ilvl="0" w:tplc="BCE4048E">
      <w:start w:val="1"/>
      <w:numFmt w:val="upperLetter"/>
      <w:pStyle w:val="FISCapLetter3"/>
      <w:lvlText w:val="%1."/>
      <w:lvlJc w:val="left"/>
      <w:pPr>
        <w:tabs>
          <w:tab w:val="num" w:pos="1368"/>
        </w:tabs>
        <w:ind w:left="1440" w:hanging="432"/>
      </w:pPr>
      <w:rPr>
        <w:rFonts w:ascii="Arial" w:hAnsi="Arial" w:hint="default"/>
        <w:color w:val="auto"/>
        <w:sz w:val="20"/>
        <w:szCs w:val="22"/>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1680"/>
        </w:tabs>
        <w:ind w:left="1680" w:hanging="180"/>
      </w:pPr>
    </w:lvl>
    <w:lvl w:ilvl="3" w:tplc="0409000F" w:tentative="1">
      <w:start w:val="1"/>
      <w:numFmt w:val="decimal"/>
      <w:lvlText w:val="%4."/>
      <w:lvlJc w:val="left"/>
      <w:pPr>
        <w:tabs>
          <w:tab w:val="num" w:pos="2400"/>
        </w:tabs>
        <w:ind w:left="2400" w:hanging="360"/>
      </w:pPr>
    </w:lvl>
    <w:lvl w:ilvl="4" w:tplc="04090019" w:tentative="1">
      <w:start w:val="1"/>
      <w:numFmt w:val="lowerLetter"/>
      <w:lvlText w:val="%5."/>
      <w:lvlJc w:val="left"/>
      <w:pPr>
        <w:tabs>
          <w:tab w:val="num" w:pos="3120"/>
        </w:tabs>
        <w:ind w:left="3120" w:hanging="360"/>
      </w:pPr>
    </w:lvl>
    <w:lvl w:ilvl="5" w:tplc="0409001B" w:tentative="1">
      <w:start w:val="1"/>
      <w:numFmt w:val="lowerRoman"/>
      <w:lvlText w:val="%6."/>
      <w:lvlJc w:val="right"/>
      <w:pPr>
        <w:tabs>
          <w:tab w:val="num" w:pos="3840"/>
        </w:tabs>
        <w:ind w:left="3840" w:hanging="180"/>
      </w:pPr>
    </w:lvl>
    <w:lvl w:ilvl="6" w:tplc="0409000F" w:tentative="1">
      <w:start w:val="1"/>
      <w:numFmt w:val="decimal"/>
      <w:lvlText w:val="%7."/>
      <w:lvlJc w:val="left"/>
      <w:pPr>
        <w:tabs>
          <w:tab w:val="num" w:pos="4560"/>
        </w:tabs>
        <w:ind w:left="4560" w:hanging="360"/>
      </w:pPr>
    </w:lvl>
    <w:lvl w:ilvl="7" w:tplc="04090019" w:tentative="1">
      <w:start w:val="1"/>
      <w:numFmt w:val="lowerLetter"/>
      <w:lvlText w:val="%8."/>
      <w:lvlJc w:val="left"/>
      <w:pPr>
        <w:tabs>
          <w:tab w:val="num" w:pos="5280"/>
        </w:tabs>
        <w:ind w:left="5280" w:hanging="360"/>
      </w:pPr>
    </w:lvl>
    <w:lvl w:ilvl="8" w:tplc="0409001B" w:tentative="1">
      <w:start w:val="1"/>
      <w:numFmt w:val="lowerRoman"/>
      <w:lvlText w:val="%9."/>
      <w:lvlJc w:val="right"/>
      <w:pPr>
        <w:tabs>
          <w:tab w:val="num" w:pos="6000"/>
        </w:tabs>
        <w:ind w:left="6000" w:hanging="180"/>
      </w:pPr>
    </w:lvl>
  </w:abstractNum>
  <w:abstractNum w:abstractNumId="40">
    <w:nsid w:val="74BD4B22"/>
    <w:multiLevelType w:val="hybridMultilevel"/>
    <w:tmpl w:val="D14E3E34"/>
    <w:lvl w:ilvl="0" w:tplc="6DC0F2F2">
      <w:start w:val="1"/>
      <w:numFmt w:val="decimal"/>
      <w:pStyle w:val="FISNumber2"/>
      <w:lvlText w:val="%1."/>
      <w:lvlJc w:val="left"/>
      <w:pPr>
        <w:tabs>
          <w:tab w:val="num" w:pos="1080"/>
        </w:tabs>
        <w:ind w:left="1080" w:hanging="360"/>
      </w:pPr>
      <w:rPr>
        <w:rFonts w:ascii="Arial" w:hAnsi="Arial" w:hint="default"/>
        <w:b w:val="0"/>
        <w:i w:val="0"/>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5EB1A61"/>
    <w:multiLevelType w:val="hybridMultilevel"/>
    <w:tmpl w:val="6B480F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7D62C28"/>
    <w:multiLevelType w:val="hybridMultilevel"/>
    <w:tmpl w:val="933275D2"/>
    <w:lvl w:ilvl="0" w:tplc="4D9263AE">
      <w:start w:val="1"/>
      <w:numFmt w:val="lowerLetter"/>
      <w:pStyle w:val="FISLwrLetter1"/>
      <w:lvlText w:val="%1."/>
      <w:lvlJc w:val="left"/>
      <w:pPr>
        <w:tabs>
          <w:tab w:val="num" w:pos="576"/>
        </w:tabs>
        <w:ind w:left="576" w:hanging="360"/>
      </w:pPr>
      <w:rPr>
        <w:rFonts w:ascii="Arial" w:hAnsi="Arial" w:hint="default"/>
        <w:color w:val="auto"/>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B1D5A14"/>
    <w:multiLevelType w:val="hybridMultilevel"/>
    <w:tmpl w:val="05DC48CC"/>
    <w:lvl w:ilvl="0" w:tplc="A0DC84EC">
      <w:start w:val="1"/>
      <w:numFmt w:val="bullet"/>
      <w:lvlText w:val=""/>
      <w:lvlJc w:val="left"/>
      <w:pPr>
        <w:ind w:left="360" w:hanging="360"/>
      </w:pPr>
      <w:rPr>
        <w:rFonts w:ascii="Symbol" w:hAnsi="Symbol" w:hint="default"/>
        <w:color w:val="9BBB5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386C11"/>
    <w:multiLevelType w:val="hybridMultilevel"/>
    <w:tmpl w:val="2E583B60"/>
    <w:lvl w:ilvl="0" w:tplc="1F94BB7A">
      <w:start w:val="1"/>
      <w:numFmt w:val="bullet"/>
      <w:pStyle w:val="FISBullet3"/>
      <w:lvlText w:val=""/>
      <w:lvlJc w:val="left"/>
      <w:pPr>
        <w:tabs>
          <w:tab w:val="num" w:pos="-144"/>
        </w:tabs>
        <w:ind w:left="518" w:hanging="158"/>
      </w:pPr>
      <w:rPr>
        <w:rFonts w:ascii="Wingdings 2" w:hAnsi="Wingdings 2" w:cs="Times New Roman" w:hint="default"/>
        <w:b w:val="0"/>
        <w:i w:val="0"/>
        <w:caps w:val="0"/>
        <w:strike w:val="0"/>
        <w:dstrike w:val="0"/>
        <w:outline w:val="0"/>
        <w:shadow w:val="0"/>
        <w:emboss w:val="0"/>
        <w:imprint w:val="0"/>
        <w:vanish w:val="0"/>
        <w:color w:val="8DC63F"/>
        <w:kern w:val="0"/>
        <w:sz w:val="22"/>
        <w:szCs w:val="22"/>
        <w:vertAlign w:val="baseline"/>
      </w:rPr>
    </w:lvl>
    <w:lvl w:ilvl="1" w:tplc="04090003">
      <w:start w:val="1"/>
      <w:numFmt w:val="bullet"/>
      <w:lvlText w:val="o"/>
      <w:lvlJc w:val="left"/>
      <w:pPr>
        <w:tabs>
          <w:tab w:val="num" w:pos="1613"/>
        </w:tabs>
        <w:ind w:left="1613" w:hanging="360"/>
      </w:pPr>
      <w:rPr>
        <w:rFonts w:ascii="Courier New" w:hAnsi="Courier New" w:cs="Courier New" w:hint="default"/>
      </w:rPr>
    </w:lvl>
    <w:lvl w:ilvl="2" w:tplc="04090005" w:tentative="1">
      <w:start w:val="1"/>
      <w:numFmt w:val="bullet"/>
      <w:lvlText w:val=""/>
      <w:lvlJc w:val="left"/>
      <w:pPr>
        <w:tabs>
          <w:tab w:val="num" w:pos="2333"/>
        </w:tabs>
        <w:ind w:left="2333" w:hanging="360"/>
      </w:pPr>
      <w:rPr>
        <w:rFonts w:ascii="Wingdings" w:hAnsi="Wingdings" w:hint="default"/>
      </w:rPr>
    </w:lvl>
    <w:lvl w:ilvl="3" w:tplc="04090001" w:tentative="1">
      <w:start w:val="1"/>
      <w:numFmt w:val="bullet"/>
      <w:lvlText w:val=""/>
      <w:lvlJc w:val="left"/>
      <w:pPr>
        <w:tabs>
          <w:tab w:val="num" w:pos="3053"/>
        </w:tabs>
        <w:ind w:left="3053" w:hanging="360"/>
      </w:pPr>
      <w:rPr>
        <w:rFonts w:ascii="Symbol" w:hAnsi="Symbol" w:hint="default"/>
      </w:rPr>
    </w:lvl>
    <w:lvl w:ilvl="4" w:tplc="04090003" w:tentative="1">
      <w:start w:val="1"/>
      <w:numFmt w:val="bullet"/>
      <w:lvlText w:val="o"/>
      <w:lvlJc w:val="left"/>
      <w:pPr>
        <w:tabs>
          <w:tab w:val="num" w:pos="3773"/>
        </w:tabs>
        <w:ind w:left="3773" w:hanging="360"/>
      </w:pPr>
      <w:rPr>
        <w:rFonts w:ascii="Courier New" w:hAnsi="Courier New" w:cs="Courier New" w:hint="default"/>
      </w:rPr>
    </w:lvl>
    <w:lvl w:ilvl="5" w:tplc="04090005" w:tentative="1">
      <w:start w:val="1"/>
      <w:numFmt w:val="bullet"/>
      <w:lvlText w:val=""/>
      <w:lvlJc w:val="left"/>
      <w:pPr>
        <w:tabs>
          <w:tab w:val="num" w:pos="4493"/>
        </w:tabs>
        <w:ind w:left="4493" w:hanging="360"/>
      </w:pPr>
      <w:rPr>
        <w:rFonts w:ascii="Wingdings" w:hAnsi="Wingdings" w:hint="default"/>
      </w:rPr>
    </w:lvl>
    <w:lvl w:ilvl="6" w:tplc="04090001" w:tentative="1">
      <w:start w:val="1"/>
      <w:numFmt w:val="bullet"/>
      <w:lvlText w:val=""/>
      <w:lvlJc w:val="left"/>
      <w:pPr>
        <w:tabs>
          <w:tab w:val="num" w:pos="5213"/>
        </w:tabs>
        <w:ind w:left="5213" w:hanging="360"/>
      </w:pPr>
      <w:rPr>
        <w:rFonts w:ascii="Symbol" w:hAnsi="Symbol" w:hint="default"/>
      </w:rPr>
    </w:lvl>
    <w:lvl w:ilvl="7" w:tplc="04090003" w:tentative="1">
      <w:start w:val="1"/>
      <w:numFmt w:val="bullet"/>
      <w:lvlText w:val="o"/>
      <w:lvlJc w:val="left"/>
      <w:pPr>
        <w:tabs>
          <w:tab w:val="num" w:pos="5933"/>
        </w:tabs>
        <w:ind w:left="5933" w:hanging="360"/>
      </w:pPr>
      <w:rPr>
        <w:rFonts w:ascii="Courier New" w:hAnsi="Courier New" w:cs="Courier New" w:hint="default"/>
      </w:rPr>
    </w:lvl>
    <w:lvl w:ilvl="8" w:tplc="04090005" w:tentative="1">
      <w:start w:val="1"/>
      <w:numFmt w:val="bullet"/>
      <w:lvlText w:val=""/>
      <w:lvlJc w:val="left"/>
      <w:pPr>
        <w:tabs>
          <w:tab w:val="num" w:pos="6653"/>
        </w:tabs>
        <w:ind w:left="6653" w:hanging="360"/>
      </w:pPr>
      <w:rPr>
        <w:rFonts w:ascii="Wingdings" w:hAnsi="Wingdings" w:hint="default"/>
      </w:rPr>
    </w:lvl>
  </w:abstractNum>
  <w:num w:numId="1">
    <w:abstractNumId w:val="24"/>
  </w:num>
  <w:num w:numId="2">
    <w:abstractNumId w:val="37"/>
  </w:num>
  <w:num w:numId="3">
    <w:abstractNumId w:val="40"/>
  </w:num>
  <w:num w:numId="4">
    <w:abstractNumId w:val="1"/>
  </w:num>
  <w:num w:numId="5">
    <w:abstractNumId w:val="23"/>
  </w:num>
  <w:num w:numId="6">
    <w:abstractNumId w:val="39"/>
  </w:num>
  <w:num w:numId="7">
    <w:abstractNumId w:val="28"/>
  </w:num>
  <w:num w:numId="8">
    <w:abstractNumId w:val="13"/>
  </w:num>
  <w:num w:numId="9">
    <w:abstractNumId w:val="42"/>
  </w:num>
  <w:num w:numId="10">
    <w:abstractNumId w:val="34"/>
  </w:num>
  <w:num w:numId="11">
    <w:abstractNumId w:val="44"/>
  </w:num>
  <w:num w:numId="12">
    <w:abstractNumId w:val="33"/>
  </w:num>
  <w:num w:numId="13">
    <w:abstractNumId w:val="7"/>
  </w:num>
  <w:num w:numId="14">
    <w:abstractNumId w:val="18"/>
  </w:num>
  <w:num w:numId="15">
    <w:abstractNumId w:val="38"/>
  </w:num>
  <w:num w:numId="16">
    <w:abstractNumId w:val="11"/>
  </w:num>
  <w:num w:numId="17">
    <w:abstractNumId w:val="43"/>
  </w:num>
  <w:num w:numId="18">
    <w:abstractNumId w:val="14"/>
  </w:num>
  <w:num w:numId="19">
    <w:abstractNumId w:val="5"/>
  </w:num>
  <w:num w:numId="20">
    <w:abstractNumId w:val="27"/>
  </w:num>
  <w:num w:numId="21">
    <w:abstractNumId w:val="26"/>
  </w:num>
  <w:num w:numId="22">
    <w:abstractNumId w:val="3"/>
  </w:num>
  <w:num w:numId="23">
    <w:abstractNumId w:val="16"/>
  </w:num>
  <w:num w:numId="24">
    <w:abstractNumId w:val="4"/>
  </w:num>
  <w:num w:numId="25">
    <w:abstractNumId w:val="19"/>
  </w:num>
  <w:num w:numId="26">
    <w:abstractNumId w:val="2"/>
  </w:num>
  <w:num w:numId="27">
    <w:abstractNumId w:val="36"/>
  </w:num>
  <w:num w:numId="28">
    <w:abstractNumId w:val="6"/>
  </w:num>
  <w:num w:numId="29">
    <w:abstractNumId w:val="35"/>
  </w:num>
  <w:num w:numId="30">
    <w:abstractNumId w:val="32"/>
  </w:num>
  <w:num w:numId="31">
    <w:abstractNumId w:val="25"/>
  </w:num>
  <w:num w:numId="32">
    <w:abstractNumId w:val="9"/>
  </w:num>
  <w:num w:numId="33">
    <w:abstractNumId w:val="41"/>
  </w:num>
  <w:num w:numId="34">
    <w:abstractNumId w:val="21"/>
  </w:num>
  <w:num w:numId="35">
    <w:abstractNumId w:val="20"/>
  </w:num>
  <w:num w:numId="36">
    <w:abstractNumId w:val="8"/>
  </w:num>
  <w:num w:numId="37">
    <w:abstractNumId w:val="15"/>
  </w:num>
  <w:num w:numId="38">
    <w:abstractNumId w:val="31"/>
  </w:num>
  <w:num w:numId="39">
    <w:abstractNumId w:val="17"/>
  </w:num>
  <w:num w:numId="40">
    <w:abstractNumId w:val="30"/>
  </w:num>
  <w:num w:numId="41">
    <w:abstractNumId w:val="22"/>
  </w:num>
  <w:num w:numId="42">
    <w:abstractNumId w:val="12"/>
  </w:num>
  <w:num w:numId="43">
    <w:abstractNumId w:val="0"/>
  </w:num>
  <w:num w:numId="44">
    <w:abstractNumId w:val="10"/>
  </w:num>
  <w:num w:numId="45">
    <w:abstractNumId w:val="2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linkStyles/>
  <w:stylePaneFormatFilter w:val="7004"/>
  <w:defaultTabStop w:val="720"/>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useFELayout/>
  </w:compat>
  <w:rsids>
    <w:rsidRoot w:val="002F5C02"/>
    <w:rsid w:val="0000449D"/>
    <w:rsid w:val="0001392C"/>
    <w:rsid w:val="000141E0"/>
    <w:rsid w:val="00016BCC"/>
    <w:rsid w:val="00026E5C"/>
    <w:rsid w:val="000363F2"/>
    <w:rsid w:val="00040358"/>
    <w:rsid w:val="00042177"/>
    <w:rsid w:val="00046404"/>
    <w:rsid w:val="00046A4F"/>
    <w:rsid w:val="000544BE"/>
    <w:rsid w:val="00062907"/>
    <w:rsid w:val="000743C6"/>
    <w:rsid w:val="000868A0"/>
    <w:rsid w:val="00086C1B"/>
    <w:rsid w:val="00093A44"/>
    <w:rsid w:val="000944A5"/>
    <w:rsid w:val="00097125"/>
    <w:rsid w:val="00097B64"/>
    <w:rsid w:val="000A3E09"/>
    <w:rsid w:val="000A696A"/>
    <w:rsid w:val="000A7B31"/>
    <w:rsid w:val="000B0681"/>
    <w:rsid w:val="000B26F0"/>
    <w:rsid w:val="000B6D77"/>
    <w:rsid w:val="000B7E3D"/>
    <w:rsid w:val="000C6C3B"/>
    <w:rsid w:val="000D427F"/>
    <w:rsid w:val="000E216A"/>
    <w:rsid w:val="001001BE"/>
    <w:rsid w:val="00110C23"/>
    <w:rsid w:val="00117AB4"/>
    <w:rsid w:val="00120151"/>
    <w:rsid w:val="0012191D"/>
    <w:rsid w:val="00144740"/>
    <w:rsid w:val="001447CE"/>
    <w:rsid w:val="00153E29"/>
    <w:rsid w:val="00156451"/>
    <w:rsid w:val="00163490"/>
    <w:rsid w:val="0016633D"/>
    <w:rsid w:val="00180BF7"/>
    <w:rsid w:val="00182B2C"/>
    <w:rsid w:val="001835C2"/>
    <w:rsid w:val="00186E0D"/>
    <w:rsid w:val="0019103A"/>
    <w:rsid w:val="00195CED"/>
    <w:rsid w:val="001A0FAE"/>
    <w:rsid w:val="001A2815"/>
    <w:rsid w:val="001B3FB2"/>
    <w:rsid w:val="001B6122"/>
    <w:rsid w:val="001C0DFD"/>
    <w:rsid w:val="001E5C92"/>
    <w:rsid w:val="001F30AD"/>
    <w:rsid w:val="00200E01"/>
    <w:rsid w:val="0020616C"/>
    <w:rsid w:val="00232498"/>
    <w:rsid w:val="00240DF6"/>
    <w:rsid w:val="002547EE"/>
    <w:rsid w:val="00262ED0"/>
    <w:rsid w:val="002674F4"/>
    <w:rsid w:val="00277F73"/>
    <w:rsid w:val="002828DF"/>
    <w:rsid w:val="00286E37"/>
    <w:rsid w:val="002874F8"/>
    <w:rsid w:val="00291CF3"/>
    <w:rsid w:val="002A080A"/>
    <w:rsid w:val="002C52C9"/>
    <w:rsid w:val="002C6487"/>
    <w:rsid w:val="002E089B"/>
    <w:rsid w:val="002E24BA"/>
    <w:rsid w:val="002E30A7"/>
    <w:rsid w:val="002F40C4"/>
    <w:rsid w:val="002F5C02"/>
    <w:rsid w:val="002F7C8D"/>
    <w:rsid w:val="003104BB"/>
    <w:rsid w:val="003125BD"/>
    <w:rsid w:val="00316959"/>
    <w:rsid w:val="0032698B"/>
    <w:rsid w:val="003314FC"/>
    <w:rsid w:val="00342404"/>
    <w:rsid w:val="00344542"/>
    <w:rsid w:val="00362A8A"/>
    <w:rsid w:val="003632D2"/>
    <w:rsid w:val="00370461"/>
    <w:rsid w:val="00376900"/>
    <w:rsid w:val="00382A9C"/>
    <w:rsid w:val="003C5F06"/>
    <w:rsid w:val="003D0E3D"/>
    <w:rsid w:val="003D3EC6"/>
    <w:rsid w:val="003E16D8"/>
    <w:rsid w:val="003E1C2D"/>
    <w:rsid w:val="003F3E4C"/>
    <w:rsid w:val="003F5068"/>
    <w:rsid w:val="0040160C"/>
    <w:rsid w:val="00407988"/>
    <w:rsid w:val="00420BFB"/>
    <w:rsid w:val="0042585A"/>
    <w:rsid w:val="00432E08"/>
    <w:rsid w:val="00433682"/>
    <w:rsid w:val="004344CF"/>
    <w:rsid w:val="00436EB5"/>
    <w:rsid w:val="00441E61"/>
    <w:rsid w:val="00443BB9"/>
    <w:rsid w:val="0044441B"/>
    <w:rsid w:val="00445958"/>
    <w:rsid w:val="00445ACE"/>
    <w:rsid w:val="00446A97"/>
    <w:rsid w:val="00450E60"/>
    <w:rsid w:val="00457E6F"/>
    <w:rsid w:val="00462022"/>
    <w:rsid w:val="00463D47"/>
    <w:rsid w:val="00464300"/>
    <w:rsid w:val="004746C1"/>
    <w:rsid w:val="00484DC2"/>
    <w:rsid w:val="00492E86"/>
    <w:rsid w:val="00493F3F"/>
    <w:rsid w:val="00496AA7"/>
    <w:rsid w:val="004B144E"/>
    <w:rsid w:val="004C7FCE"/>
    <w:rsid w:val="004D05D7"/>
    <w:rsid w:val="004D2BBF"/>
    <w:rsid w:val="004D5858"/>
    <w:rsid w:val="004D58DA"/>
    <w:rsid w:val="004E359A"/>
    <w:rsid w:val="00500B0A"/>
    <w:rsid w:val="005078DF"/>
    <w:rsid w:val="00511631"/>
    <w:rsid w:val="00512627"/>
    <w:rsid w:val="00514F82"/>
    <w:rsid w:val="005370CD"/>
    <w:rsid w:val="00540E5C"/>
    <w:rsid w:val="00541628"/>
    <w:rsid w:val="005568CA"/>
    <w:rsid w:val="005607C8"/>
    <w:rsid w:val="005708AB"/>
    <w:rsid w:val="00572A60"/>
    <w:rsid w:val="00572D02"/>
    <w:rsid w:val="0057405E"/>
    <w:rsid w:val="005876A4"/>
    <w:rsid w:val="00587803"/>
    <w:rsid w:val="00595103"/>
    <w:rsid w:val="005951C4"/>
    <w:rsid w:val="005969C4"/>
    <w:rsid w:val="00596B3A"/>
    <w:rsid w:val="005A4CEB"/>
    <w:rsid w:val="005D079F"/>
    <w:rsid w:val="005D6260"/>
    <w:rsid w:val="005F2571"/>
    <w:rsid w:val="005F7EE3"/>
    <w:rsid w:val="00607E95"/>
    <w:rsid w:val="006140F0"/>
    <w:rsid w:val="00625D7F"/>
    <w:rsid w:val="00640C5A"/>
    <w:rsid w:val="00647A41"/>
    <w:rsid w:val="00651689"/>
    <w:rsid w:val="006572B6"/>
    <w:rsid w:val="006613E9"/>
    <w:rsid w:val="0066718D"/>
    <w:rsid w:val="00674131"/>
    <w:rsid w:val="00680A78"/>
    <w:rsid w:val="006879C9"/>
    <w:rsid w:val="006B0D91"/>
    <w:rsid w:val="006B26E5"/>
    <w:rsid w:val="006B387B"/>
    <w:rsid w:val="006C4807"/>
    <w:rsid w:val="006D299A"/>
    <w:rsid w:val="006F3AFD"/>
    <w:rsid w:val="006F772A"/>
    <w:rsid w:val="007126DE"/>
    <w:rsid w:val="00721C67"/>
    <w:rsid w:val="00723F87"/>
    <w:rsid w:val="00723FA1"/>
    <w:rsid w:val="00724D0D"/>
    <w:rsid w:val="007300FA"/>
    <w:rsid w:val="0073222F"/>
    <w:rsid w:val="007323C5"/>
    <w:rsid w:val="007331EE"/>
    <w:rsid w:val="0074511D"/>
    <w:rsid w:val="00753904"/>
    <w:rsid w:val="007972C5"/>
    <w:rsid w:val="007A6859"/>
    <w:rsid w:val="007C1AB0"/>
    <w:rsid w:val="007C1DD1"/>
    <w:rsid w:val="007C7B9F"/>
    <w:rsid w:val="007E4332"/>
    <w:rsid w:val="007F0158"/>
    <w:rsid w:val="007F262A"/>
    <w:rsid w:val="008022F7"/>
    <w:rsid w:val="008158EC"/>
    <w:rsid w:val="008251DD"/>
    <w:rsid w:val="00830089"/>
    <w:rsid w:val="00830701"/>
    <w:rsid w:val="008334E6"/>
    <w:rsid w:val="00837B69"/>
    <w:rsid w:val="00837D54"/>
    <w:rsid w:val="00840D95"/>
    <w:rsid w:val="00841869"/>
    <w:rsid w:val="008459DE"/>
    <w:rsid w:val="00847FB9"/>
    <w:rsid w:val="00855A17"/>
    <w:rsid w:val="0086003C"/>
    <w:rsid w:val="00881730"/>
    <w:rsid w:val="00883F6A"/>
    <w:rsid w:val="008A7396"/>
    <w:rsid w:val="008B19A5"/>
    <w:rsid w:val="008D4316"/>
    <w:rsid w:val="008D51B1"/>
    <w:rsid w:val="008D5712"/>
    <w:rsid w:val="008D5832"/>
    <w:rsid w:val="008E21FC"/>
    <w:rsid w:val="008E4E02"/>
    <w:rsid w:val="008F0850"/>
    <w:rsid w:val="008F58D8"/>
    <w:rsid w:val="008F6740"/>
    <w:rsid w:val="00902616"/>
    <w:rsid w:val="00902738"/>
    <w:rsid w:val="00903086"/>
    <w:rsid w:val="00903488"/>
    <w:rsid w:val="00905095"/>
    <w:rsid w:val="00905F4D"/>
    <w:rsid w:val="00907BC5"/>
    <w:rsid w:val="00912B82"/>
    <w:rsid w:val="009169AE"/>
    <w:rsid w:val="0093273E"/>
    <w:rsid w:val="009338CD"/>
    <w:rsid w:val="00942935"/>
    <w:rsid w:val="00943032"/>
    <w:rsid w:val="00951BE5"/>
    <w:rsid w:val="00963213"/>
    <w:rsid w:val="00965281"/>
    <w:rsid w:val="00973D04"/>
    <w:rsid w:val="0098373B"/>
    <w:rsid w:val="0099146F"/>
    <w:rsid w:val="009937C1"/>
    <w:rsid w:val="009970C5"/>
    <w:rsid w:val="00997C06"/>
    <w:rsid w:val="009A24C6"/>
    <w:rsid w:val="009A440E"/>
    <w:rsid w:val="009B5011"/>
    <w:rsid w:val="009D1F2D"/>
    <w:rsid w:val="009D7CF6"/>
    <w:rsid w:val="009E195F"/>
    <w:rsid w:val="009E2578"/>
    <w:rsid w:val="009E3A05"/>
    <w:rsid w:val="009E4FC4"/>
    <w:rsid w:val="009F068E"/>
    <w:rsid w:val="009F10CD"/>
    <w:rsid w:val="009F29AB"/>
    <w:rsid w:val="009F4CCB"/>
    <w:rsid w:val="009F79CF"/>
    <w:rsid w:val="00A00766"/>
    <w:rsid w:val="00A11487"/>
    <w:rsid w:val="00A12714"/>
    <w:rsid w:val="00A151B1"/>
    <w:rsid w:val="00A2174E"/>
    <w:rsid w:val="00A270F5"/>
    <w:rsid w:val="00A53162"/>
    <w:rsid w:val="00A62EB7"/>
    <w:rsid w:val="00A633DF"/>
    <w:rsid w:val="00A65EDE"/>
    <w:rsid w:val="00A6777E"/>
    <w:rsid w:val="00A71D5F"/>
    <w:rsid w:val="00A77B1F"/>
    <w:rsid w:val="00A81F66"/>
    <w:rsid w:val="00A837B7"/>
    <w:rsid w:val="00A96390"/>
    <w:rsid w:val="00A976EB"/>
    <w:rsid w:val="00AB0F16"/>
    <w:rsid w:val="00AC073C"/>
    <w:rsid w:val="00AC24BF"/>
    <w:rsid w:val="00AC69A3"/>
    <w:rsid w:val="00AC77AA"/>
    <w:rsid w:val="00AE4E52"/>
    <w:rsid w:val="00AE64DE"/>
    <w:rsid w:val="00AE6ACA"/>
    <w:rsid w:val="00AF13EA"/>
    <w:rsid w:val="00AF2B5A"/>
    <w:rsid w:val="00AF4D10"/>
    <w:rsid w:val="00B028ED"/>
    <w:rsid w:val="00B04145"/>
    <w:rsid w:val="00B13EB3"/>
    <w:rsid w:val="00B153B1"/>
    <w:rsid w:val="00B15B33"/>
    <w:rsid w:val="00B1643A"/>
    <w:rsid w:val="00B2755C"/>
    <w:rsid w:val="00B32CAD"/>
    <w:rsid w:val="00B41DCA"/>
    <w:rsid w:val="00B42178"/>
    <w:rsid w:val="00B8270C"/>
    <w:rsid w:val="00BB46AC"/>
    <w:rsid w:val="00BC3A28"/>
    <w:rsid w:val="00C0267A"/>
    <w:rsid w:val="00C02B81"/>
    <w:rsid w:val="00C2397D"/>
    <w:rsid w:val="00C3048A"/>
    <w:rsid w:val="00C30807"/>
    <w:rsid w:val="00C33520"/>
    <w:rsid w:val="00C33660"/>
    <w:rsid w:val="00C3525D"/>
    <w:rsid w:val="00C42570"/>
    <w:rsid w:val="00C43BDB"/>
    <w:rsid w:val="00C47BBB"/>
    <w:rsid w:val="00C63530"/>
    <w:rsid w:val="00C65888"/>
    <w:rsid w:val="00C71A91"/>
    <w:rsid w:val="00C81997"/>
    <w:rsid w:val="00C90647"/>
    <w:rsid w:val="00C910B5"/>
    <w:rsid w:val="00C92378"/>
    <w:rsid w:val="00C92390"/>
    <w:rsid w:val="00CA5091"/>
    <w:rsid w:val="00CA76C2"/>
    <w:rsid w:val="00CB36EE"/>
    <w:rsid w:val="00CC06A5"/>
    <w:rsid w:val="00CD1D17"/>
    <w:rsid w:val="00CD571C"/>
    <w:rsid w:val="00CD7567"/>
    <w:rsid w:val="00CE4041"/>
    <w:rsid w:val="00D01199"/>
    <w:rsid w:val="00D01B2F"/>
    <w:rsid w:val="00D02544"/>
    <w:rsid w:val="00D124B1"/>
    <w:rsid w:val="00D15DA4"/>
    <w:rsid w:val="00D26645"/>
    <w:rsid w:val="00D375D6"/>
    <w:rsid w:val="00D42E36"/>
    <w:rsid w:val="00D52E40"/>
    <w:rsid w:val="00D713A3"/>
    <w:rsid w:val="00D84555"/>
    <w:rsid w:val="00DA1139"/>
    <w:rsid w:val="00DA17D0"/>
    <w:rsid w:val="00DA6637"/>
    <w:rsid w:val="00DB2BF7"/>
    <w:rsid w:val="00DD3123"/>
    <w:rsid w:val="00DF19A9"/>
    <w:rsid w:val="00E13BE4"/>
    <w:rsid w:val="00E14016"/>
    <w:rsid w:val="00E23F2D"/>
    <w:rsid w:val="00E25334"/>
    <w:rsid w:val="00E33E9D"/>
    <w:rsid w:val="00E3459B"/>
    <w:rsid w:val="00E34DB1"/>
    <w:rsid w:val="00E37E6A"/>
    <w:rsid w:val="00E460F5"/>
    <w:rsid w:val="00E625E1"/>
    <w:rsid w:val="00E63BD4"/>
    <w:rsid w:val="00E65A34"/>
    <w:rsid w:val="00E74038"/>
    <w:rsid w:val="00E75486"/>
    <w:rsid w:val="00E878A2"/>
    <w:rsid w:val="00EB0382"/>
    <w:rsid w:val="00EB06A7"/>
    <w:rsid w:val="00EB562B"/>
    <w:rsid w:val="00EC492A"/>
    <w:rsid w:val="00ED1614"/>
    <w:rsid w:val="00EF082D"/>
    <w:rsid w:val="00EF4DAA"/>
    <w:rsid w:val="00F10C78"/>
    <w:rsid w:val="00F22A9C"/>
    <w:rsid w:val="00F3215E"/>
    <w:rsid w:val="00F32DB7"/>
    <w:rsid w:val="00F4529F"/>
    <w:rsid w:val="00F467CA"/>
    <w:rsid w:val="00F50B33"/>
    <w:rsid w:val="00F52F4F"/>
    <w:rsid w:val="00F5331E"/>
    <w:rsid w:val="00F56D76"/>
    <w:rsid w:val="00F57ED0"/>
    <w:rsid w:val="00F60E97"/>
    <w:rsid w:val="00F646D5"/>
    <w:rsid w:val="00F6687E"/>
    <w:rsid w:val="00F66982"/>
    <w:rsid w:val="00F71005"/>
    <w:rsid w:val="00F81487"/>
    <w:rsid w:val="00F84ACA"/>
    <w:rsid w:val="00F870C3"/>
    <w:rsid w:val="00F9019A"/>
    <w:rsid w:val="00FA2893"/>
    <w:rsid w:val="00FB1236"/>
    <w:rsid w:val="00FB434E"/>
    <w:rsid w:val="00FB6671"/>
    <w:rsid w:val="00FC3F61"/>
    <w:rsid w:val="00FD07DA"/>
    <w:rsid w:val="00FD1719"/>
    <w:rsid w:val="00FE40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uiPriority="39"/>
    <w:lsdException w:name="toc 2" w:uiPriority="39"/>
    <w:lsdException w:name="toc 3" w:uiPriority="39"/>
    <w:lsdException w:name="toc 6" w:uiPriority="39"/>
    <w:lsdException w:name="header" w:uiPriority="97"/>
    <w:lsdException w:name="footer" w:qFormat="1"/>
    <w:lsdException w:name="caption" w:locked="1" w:semiHidden="1" w:unhideWhenUsed="1" w:qFormat="1"/>
    <w:lsdException w:name="Title" w:locked="1" w:qFormat="1"/>
    <w:lsdException w:name="Default Paragraph Font" w:uiPriority="1"/>
    <w:lsdException w:name="Subtitle" w:locked="1" w:qFormat="1"/>
    <w:lsdException w:name="Hyperlink" w:uiPriority="99"/>
    <w:lsdException w:name="Strong" w:locked="1" w:qFormat="1"/>
    <w:lsdException w:name="Emphasis" w:locked="1"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atentStyles>
  <w:style w:type="paragraph" w:default="1" w:styleId="Normal">
    <w:name w:val="Normal"/>
    <w:qFormat/>
    <w:rsid w:val="00DB2BF7"/>
    <w:pPr>
      <w:spacing w:after="200" w:line="276" w:lineRule="auto"/>
    </w:pPr>
    <w:rPr>
      <w:rFonts w:asciiTheme="minorHAnsi" w:eastAsiaTheme="minorHAnsi" w:hAnsiTheme="minorHAnsi" w:cstheme="minorBidi"/>
      <w:sz w:val="22"/>
      <w:szCs w:val="22"/>
    </w:rPr>
  </w:style>
  <w:style w:type="paragraph" w:styleId="Heading1">
    <w:name w:val="heading 1"/>
    <w:aliases w:val="H1,Heading,TITLE,H11,Heading1,H12,Heading2,H13,Heading3,H14,Heading4,Heading5,H15,H111,Heading11,H121,Heading21,Heading6,H16,H112,Heading12,H122,Heading22,Heading7,H17,H113,Heading13,H123,Heading23,H18,Heading8,H114,Heading14,H124,Heading24"/>
    <w:basedOn w:val="Normal"/>
    <w:next w:val="Normal"/>
    <w:link w:val="Heading1Char"/>
    <w:qFormat/>
    <w:rsid w:val="009F29AB"/>
    <w:pPr>
      <w:keepNext/>
      <w:spacing w:before="240" w:after="60"/>
      <w:outlineLvl w:val="0"/>
    </w:pPr>
    <w:rPr>
      <w:rFonts w:cs="Arial"/>
      <w:b/>
      <w:bCs/>
      <w:kern w:val="32"/>
      <w:sz w:val="32"/>
      <w:szCs w:val="32"/>
    </w:rPr>
  </w:style>
  <w:style w:type="paragraph" w:styleId="Heading2">
    <w:name w:val="heading 2"/>
    <w:aliases w:val="Don't Use,H2,w,w1,w2,w3,heading 2,w4,w11,w21,w31,heading 21,H21,w5,w12,w22,w32,heading 22,H22,w6,w13,w23,w33,heading 23,H23,w7,w14,w24,w34,heading 24,H24,w41,w111,w211,w311,heading 211,H211,w51,w121,w221,w321,heading 221,H221,w61,w131,w231"/>
    <w:basedOn w:val="Normal"/>
    <w:next w:val="Normal"/>
    <w:link w:val="Heading2Char"/>
    <w:qFormat/>
    <w:rsid w:val="009F29AB"/>
    <w:pPr>
      <w:keepNext/>
      <w:spacing w:before="240" w:after="60"/>
      <w:outlineLvl w:val="1"/>
    </w:pPr>
    <w:rPr>
      <w:rFonts w:cs="Arial"/>
      <w:b/>
      <w:bCs/>
      <w:i/>
      <w:iCs/>
      <w:sz w:val="28"/>
      <w:szCs w:val="28"/>
    </w:rPr>
  </w:style>
  <w:style w:type="paragraph" w:styleId="Heading3">
    <w:name w:val="heading 3"/>
    <w:aliases w:val="Do Not Use,Secondary Topic Title,H3,heading 3"/>
    <w:basedOn w:val="Normal"/>
    <w:next w:val="Normal"/>
    <w:link w:val="Heading3Char"/>
    <w:qFormat/>
    <w:rsid w:val="009F29AB"/>
    <w:pPr>
      <w:keepNext/>
      <w:spacing w:before="240" w:after="60"/>
      <w:outlineLvl w:val="2"/>
    </w:pPr>
    <w:rPr>
      <w:rFonts w:cs="Arial"/>
      <w:b/>
      <w:bCs/>
      <w:sz w:val="26"/>
      <w:szCs w:val="26"/>
    </w:rPr>
  </w:style>
  <w:style w:type="paragraph" w:styleId="Heading4">
    <w:name w:val="heading 4"/>
    <w:aliases w:val="h4,H4,(Alt+4),H41,(Alt+4)1,H42,(Alt+4)2,H43,(Alt+4)3,H44,(Alt+4)4,H45,(Alt+4)5,H411,(Alt+4)11,H421,(Alt+4)21,H431,(Alt+4)31,H46,(Alt+4)6,H412,(Alt+4)12,H422,(Alt+4)22,H432,(Alt+4)32,H47,(Alt+4)7,H48,(Alt+4)8,H49,(Alt+4)9,H410,(Alt+4)10,H413"/>
    <w:basedOn w:val="Normal"/>
    <w:next w:val="Normal"/>
    <w:qFormat/>
    <w:locked/>
    <w:rsid w:val="009F29AB"/>
    <w:pPr>
      <w:keepNext/>
      <w:spacing w:before="240" w:after="60"/>
      <w:outlineLvl w:val="3"/>
    </w:pPr>
    <w:rPr>
      <w:bCs/>
      <w:i/>
      <w:sz w:val="28"/>
      <w:szCs w:val="28"/>
    </w:rPr>
  </w:style>
  <w:style w:type="paragraph" w:styleId="Heading5">
    <w:name w:val="heading 5"/>
    <w:basedOn w:val="Normal"/>
    <w:next w:val="Normal"/>
    <w:qFormat/>
    <w:locked/>
    <w:rsid w:val="009F29AB"/>
    <w:pPr>
      <w:spacing w:before="240" w:after="60"/>
      <w:outlineLvl w:val="4"/>
    </w:pPr>
    <w:rPr>
      <w:b/>
      <w:bCs/>
      <w:i/>
      <w:iCs/>
      <w:sz w:val="26"/>
      <w:szCs w:val="26"/>
    </w:rPr>
  </w:style>
  <w:style w:type="paragraph" w:styleId="Heading6">
    <w:name w:val="heading 6"/>
    <w:basedOn w:val="Normal"/>
    <w:next w:val="Normal"/>
    <w:link w:val="Heading6Char"/>
    <w:qFormat/>
    <w:locked/>
    <w:rsid w:val="009F29AB"/>
    <w:pPr>
      <w:spacing w:before="240" w:after="60"/>
      <w:outlineLvl w:val="5"/>
    </w:pPr>
    <w:rPr>
      <w:b/>
      <w:bCs/>
    </w:rPr>
  </w:style>
  <w:style w:type="paragraph" w:styleId="Heading7">
    <w:name w:val="heading 7"/>
    <w:basedOn w:val="Normal"/>
    <w:next w:val="Normal"/>
    <w:qFormat/>
    <w:locked/>
    <w:rsid w:val="009F29AB"/>
    <w:pPr>
      <w:spacing w:before="240" w:after="60"/>
      <w:outlineLvl w:val="6"/>
    </w:pPr>
  </w:style>
  <w:style w:type="paragraph" w:styleId="Heading8">
    <w:name w:val="heading 8"/>
    <w:basedOn w:val="Normal"/>
    <w:next w:val="Normal"/>
    <w:qFormat/>
    <w:locked/>
    <w:rsid w:val="009F29AB"/>
    <w:pPr>
      <w:spacing w:before="240" w:after="60"/>
      <w:outlineLvl w:val="7"/>
    </w:pPr>
    <w:rPr>
      <w:i/>
      <w:iCs/>
    </w:rPr>
  </w:style>
  <w:style w:type="paragraph" w:styleId="Heading9">
    <w:name w:val="heading 9"/>
    <w:basedOn w:val="Normal"/>
    <w:next w:val="Normal"/>
    <w:qFormat/>
    <w:locked/>
    <w:rsid w:val="009F29AB"/>
    <w:p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Heading Char,TITLE Char,H11 Char,Heading1 Char,H12 Char,Heading2 Char,H13 Char,Heading3 Char,H14 Char,Heading4 Char,Heading5 Char,H15 Char,H111 Char,Heading11 Char,H121 Char,Heading21 Char,Heading6 Char,H16 Char,H112 Char,H17 Char"/>
    <w:basedOn w:val="DefaultParagraphFont"/>
    <w:link w:val="Heading1"/>
    <w:rsid w:val="005951C4"/>
    <w:rPr>
      <w:rFonts w:ascii="Arial" w:eastAsia="Times New Roman" w:hAnsi="Arial" w:cs="Arial"/>
      <w:b/>
      <w:bCs/>
      <w:kern w:val="32"/>
      <w:sz w:val="32"/>
      <w:szCs w:val="32"/>
    </w:rPr>
  </w:style>
  <w:style w:type="character" w:customStyle="1" w:styleId="Heading2Char">
    <w:name w:val="Heading 2 Char"/>
    <w:aliases w:val="Don't Use Char,H2 Char,w Char,w1 Char,w2 Char,w3 Char,heading 2 Char,w4 Char,w11 Char,w21 Char,w31 Char,heading 21 Char,H21 Char,w5 Char,w12 Char,w22 Char,w32 Char,heading 22 Char,H22 Char,w6 Char,w13 Char,w23 Char,w33 Char,H23 Char"/>
    <w:basedOn w:val="DefaultParagraphFont"/>
    <w:link w:val="Heading2"/>
    <w:locked/>
    <w:rsid w:val="005951C4"/>
    <w:rPr>
      <w:rFonts w:ascii="Arial" w:eastAsia="Times New Roman" w:hAnsi="Arial" w:cs="Arial"/>
      <w:b/>
      <w:bCs/>
      <w:i/>
      <w:iCs/>
      <w:sz w:val="28"/>
      <w:szCs w:val="28"/>
    </w:rPr>
  </w:style>
  <w:style w:type="character" w:customStyle="1" w:styleId="Heading3Char">
    <w:name w:val="Heading 3 Char"/>
    <w:aliases w:val="Do Not Use Char,Secondary Topic Title Char,H3 Char,heading 3 Char"/>
    <w:basedOn w:val="DefaultParagraphFont"/>
    <w:link w:val="Heading3"/>
    <w:rsid w:val="00B15B33"/>
    <w:rPr>
      <w:rFonts w:ascii="Arial" w:eastAsia="Times New Roman" w:hAnsi="Arial" w:cs="Arial"/>
      <w:b/>
      <w:bCs/>
      <w:sz w:val="26"/>
      <w:szCs w:val="26"/>
    </w:rPr>
  </w:style>
  <w:style w:type="character" w:customStyle="1" w:styleId="Heading6Char">
    <w:name w:val="Heading 6 Char"/>
    <w:basedOn w:val="DefaultParagraphFont"/>
    <w:link w:val="Heading6"/>
    <w:rsid w:val="005951C4"/>
    <w:rPr>
      <w:rFonts w:ascii="Arial" w:eastAsia="Times New Roman" w:hAnsi="Arial"/>
      <w:b/>
      <w:bCs/>
      <w:szCs w:val="22"/>
    </w:rPr>
  </w:style>
  <w:style w:type="paragraph" w:customStyle="1" w:styleId="WhitePaperHeader">
    <w:name w:val="White Paper Header"/>
    <w:basedOn w:val="Heading1"/>
    <w:rsid w:val="009F29AB"/>
    <w:rPr>
      <w:color w:val="8DC63F"/>
      <w:sz w:val="36"/>
    </w:rPr>
  </w:style>
  <w:style w:type="paragraph" w:customStyle="1" w:styleId="1stHeading">
    <w:name w:val="1st Heading"/>
    <w:basedOn w:val="Heading1"/>
    <w:rsid w:val="009F29AB"/>
    <w:pPr>
      <w:spacing w:before="0"/>
    </w:pPr>
    <w:rPr>
      <w:color w:val="8DC63F"/>
      <w:sz w:val="36"/>
      <w:szCs w:val="20"/>
    </w:rPr>
  </w:style>
  <w:style w:type="table" w:styleId="TableGrid">
    <w:name w:val="Table Grid"/>
    <w:basedOn w:val="TableNormal"/>
    <w:uiPriority w:val="59"/>
    <w:rsid w:val="009F29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one,Header 1,Header 11,Header 12,one1,Header 111,Header 13,Header 14,h,one2,h1,one3,h2,one4,h3,one5,one6,Header 15,Header 112,Header 121,one11,Header 1111,Header 131,Header 141,h5,one21,h11,one31,one7,Header 16,Header 113,Header 122,one12,h6,h12"/>
    <w:basedOn w:val="Normal"/>
    <w:link w:val="HeaderChar"/>
    <w:uiPriority w:val="97"/>
    <w:rsid w:val="009F29AB"/>
    <w:pPr>
      <w:tabs>
        <w:tab w:val="center" w:pos="4320"/>
        <w:tab w:val="right" w:pos="8640"/>
      </w:tabs>
    </w:pPr>
  </w:style>
  <w:style w:type="paragraph" w:customStyle="1" w:styleId="Bullet1">
    <w:name w:val="Bullet 1"/>
    <w:rsid w:val="009F29AB"/>
    <w:pPr>
      <w:numPr>
        <w:numId w:val="1"/>
      </w:numPr>
      <w:spacing w:before="80" w:after="80"/>
      <w:ind w:left="360"/>
    </w:pPr>
    <w:rPr>
      <w:rFonts w:ascii="Adobe Garamond Pro" w:hAnsi="Adobe Garamond Pro"/>
      <w:color w:val="003366"/>
      <w:lang w:eastAsia="ja-JP"/>
    </w:rPr>
  </w:style>
  <w:style w:type="paragraph" w:styleId="Footer">
    <w:name w:val="footer"/>
    <w:aliases w:val="HUD Footer,P1 Footer,POCG Footer"/>
    <w:basedOn w:val="Normal"/>
    <w:link w:val="FooterChar"/>
    <w:qFormat/>
    <w:rsid w:val="009F29AB"/>
    <w:pPr>
      <w:tabs>
        <w:tab w:val="center" w:pos="4320"/>
        <w:tab w:val="right" w:pos="8640"/>
      </w:tabs>
    </w:pPr>
  </w:style>
  <w:style w:type="paragraph" w:customStyle="1" w:styleId="Body">
    <w:name w:val="Body"/>
    <w:basedOn w:val="BodyCopy"/>
    <w:qFormat/>
    <w:rsid w:val="009F29AB"/>
    <w:rPr>
      <w:rFonts w:ascii="Arial" w:hAnsi="Arial"/>
      <w:sz w:val="20"/>
      <w:szCs w:val="20"/>
    </w:rPr>
  </w:style>
  <w:style w:type="paragraph" w:customStyle="1" w:styleId="BodyCopy">
    <w:name w:val="Body Copy"/>
    <w:rsid w:val="009F29AB"/>
    <w:pPr>
      <w:spacing w:before="120" w:after="120"/>
    </w:pPr>
    <w:rPr>
      <w:rFonts w:ascii="Adobe Garamond Pro" w:hAnsi="Adobe Garamond Pro"/>
      <w:sz w:val="22"/>
      <w:szCs w:val="22"/>
      <w:lang w:eastAsia="ja-JP"/>
    </w:rPr>
  </w:style>
  <w:style w:type="paragraph" w:customStyle="1" w:styleId="SubBullets">
    <w:name w:val="Sub Bullets"/>
    <w:basedOn w:val="Normal"/>
    <w:rsid w:val="009F29AB"/>
    <w:pPr>
      <w:tabs>
        <w:tab w:val="num" w:pos="720"/>
      </w:tabs>
      <w:spacing w:before="80" w:after="80"/>
      <w:ind w:left="360" w:hanging="180"/>
    </w:pPr>
    <w:rPr>
      <w:rFonts w:cs="Arial"/>
      <w:szCs w:val="20"/>
    </w:rPr>
  </w:style>
  <w:style w:type="paragraph" w:styleId="TOC1">
    <w:name w:val="toc 1"/>
    <w:basedOn w:val="Normal"/>
    <w:next w:val="Normal"/>
    <w:autoRedefine/>
    <w:uiPriority w:val="39"/>
    <w:rsid w:val="009F29AB"/>
    <w:pPr>
      <w:spacing w:before="240"/>
    </w:pPr>
    <w:rPr>
      <w:b/>
    </w:rPr>
  </w:style>
  <w:style w:type="paragraph" w:styleId="TOC2">
    <w:name w:val="toc 2"/>
    <w:basedOn w:val="Normal"/>
    <w:next w:val="Normal"/>
    <w:autoRedefine/>
    <w:uiPriority w:val="39"/>
    <w:rsid w:val="00E34DB1"/>
    <w:pPr>
      <w:tabs>
        <w:tab w:val="right" w:leader="dot" w:pos="10070"/>
      </w:tabs>
      <w:spacing w:before="80" w:after="80"/>
    </w:pPr>
    <w:rPr>
      <w:b/>
      <w:color w:val="5F5F5F"/>
    </w:rPr>
  </w:style>
  <w:style w:type="paragraph" w:styleId="TOC3">
    <w:name w:val="toc 3"/>
    <w:basedOn w:val="Normal"/>
    <w:next w:val="Normal"/>
    <w:autoRedefine/>
    <w:uiPriority w:val="39"/>
    <w:rsid w:val="009F29AB"/>
    <w:pPr>
      <w:spacing w:before="80" w:after="60"/>
      <w:ind w:left="360"/>
    </w:pPr>
    <w:rPr>
      <w:i/>
      <w:color w:val="5F5F5F"/>
      <w:szCs w:val="20"/>
    </w:rPr>
  </w:style>
  <w:style w:type="character" w:styleId="Hyperlink">
    <w:name w:val="Hyperlink"/>
    <w:basedOn w:val="DefaultParagraphFont"/>
    <w:uiPriority w:val="99"/>
    <w:rsid w:val="009F29AB"/>
    <w:rPr>
      <w:rFonts w:cs="Times New Roman"/>
      <w:color w:val="0000FF"/>
      <w:u w:val="single"/>
    </w:rPr>
  </w:style>
  <w:style w:type="paragraph" w:customStyle="1" w:styleId="Subhead">
    <w:name w:val="Subhead"/>
    <w:basedOn w:val="BodyCopy"/>
    <w:rsid w:val="009F29AB"/>
    <w:pPr>
      <w:spacing w:before="0" w:after="0"/>
    </w:pPr>
    <w:rPr>
      <w:rFonts w:ascii="Arial" w:hAnsi="Arial"/>
      <w:color w:val="4F6F19"/>
      <w:sz w:val="20"/>
      <w:szCs w:val="20"/>
    </w:rPr>
  </w:style>
  <w:style w:type="paragraph" w:customStyle="1" w:styleId="Bullets">
    <w:name w:val="Bullets"/>
    <w:basedOn w:val="Normal"/>
    <w:rsid w:val="009F29AB"/>
    <w:pPr>
      <w:tabs>
        <w:tab w:val="num" w:pos="180"/>
      </w:tabs>
      <w:spacing w:before="80" w:after="80"/>
      <w:ind w:left="180" w:hanging="180"/>
    </w:pPr>
    <w:rPr>
      <w:rFonts w:cs="Arial"/>
      <w:szCs w:val="20"/>
    </w:rPr>
  </w:style>
  <w:style w:type="paragraph" w:customStyle="1" w:styleId="Style1">
    <w:name w:val="Style1"/>
    <w:basedOn w:val="FISAnswer1"/>
    <w:rsid w:val="009F29AB"/>
  </w:style>
  <w:style w:type="paragraph" w:customStyle="1" w:styleId="FISAnswer1">
    <w:name w:val="+FISAnswer1"/>
    <w:rsid w:val="009F29AB"/>
    <w:pPr>
      <w:spacing w:before="200"/>
    </w:pPr>
    <w:rPr>
      <w:rFonts w:ascii="Arial" w:eastAsia="Times New Roman" w:hAnsi="Arial"/>
      <w:szCs w:val="24"/>
    </w:rPr>
  </w:style>
  <w:style w:type="paragraph" w:customStyle="1" w:styleId="FISBullet1">
    <w:name w:val="+FISBullet1"/>
    <w:link w:val="FISBullet1Char"/>
    <w:rsid w:val="009F29AB"/>
    <w:pPr>
      <w:numPr>
        <w:numId w:val="5"/>
      </w:numPr>
      <w:spacing w:before="80" w:after="80"/>
    </w:pPr>
    <w:rPr>
      <w:rFonts w:ascii="Arial" w:eastAsia="Times New Roman" w:hAnsi="Arial"/>
    </w:rPr>
  </w:style>
  <w:style w:type="character" w:customStyle="1" w:styleId="FISBullet1Char">
    <w:name w:val="+FISBullet1 Char"/>
    <w:basedOn w:val="DefaultParagraphFont"/>
    <w:link w:val="FISBullet1"/>
    <w:rsid w:val="00587803"/>
    <w:rPr>
      <w:rFonts w:ascii="Arial" w:eastAsia="Times New Roman" w:hAnsi="Arial"/>
    </w:rPr>
  </w:style>
  <w:style w:type="paragraph" w:customStyle="1" w:styleId="FISTOC1">
    <w:name w:val="+FISTOC1"/>
    <w:rsid w:val="009F29AB"/>
    <w:rPr>
      <w:rFonts w:ascii="Arial" w:eastAsia="Times New Roman" w:hAnsi="Arial"/>
      <w:b/>
      <w:color w:val="000000"/>
      <w:sz w:val="24"/>
      <w:szCs w:val="72"/>
    </w:rPr>
  </w:style>
  <w:style w:type="paragraph" w:customStyle="1" w:styleId="FISSection">
    <w:name w:val="+FISSection"/>
    <w:next w:val="Normal"/>
    <w:link w:val="FISSectionChar"/>
    <w:rsid w:val="009F29AB"/>
    <w:pPr>
      <w:keepNext/>
      <w:spacing w:after="120"/>
      <w:outlineLvl w:val="0"/>
    </w:pPr>
    <w:rPr>
      <w:rFonts w:ascii="Arial" w:eastAsia="Times New Roman" w:hAnsi="Arial"/>
      <w:color w:val="8DC63F"/>
      <w:sz w:val="36"/>
      <w:szCs w:val="40"/>
    </w:rPr>
  </w:style>
  <w:style w:type="character" w:customStyle="1" w:styleId="FISSectionChar">
    <w:name w:val="+FISSection Char"/>
    <w:basedOn w:val="DefaultParagraphFont"/>
    <w:link w:val="FISSection"/>
    <w:rsid w:val="00587803"/>
    <w:rPr>
      <w:rFonts w:ascii="Arial" w:eastAsia="Times New Roman" w:hAnsi="Arial"/>
      <w:color w:val="8DC63F"/>
      <w:sz w:val="36"/>
      <w:szCs w:val="40"/>
    </w:rPr>
  </w:style>
  <w:style w:type="paragraph" w:customStyle="1" w:styleId="FISHead1">
    <w:name w:val="+FISHead1"/>
    <w:basedOn w:val="FISSection"/>
    <w:next w:val="FISAnswer1"/>
    <w:rsid w:val="009F29AB"/>
    <w:pPr>
      <w:spacing w:before="360" w:after="60"/>
      <w:outlineLvl w:val="1"/>
    </w:pPr>
    <w:rPr>
      <w:b/>
      <w:color w:val="4F6F19"/>
      <w:sz w:val="28"/>
    </w:rPr>
  </w:style>
  <w:style w:type="paragraph" w:customStyle="1" w:styleId="FISHead2">
    <w:name w:val="+FISHead2"/>
    <w:next w:val="FISAnswer1"/>
    <w:rsid w:val="009F29AB"/>
    <w:pPr>
      <w:spacing w:before="240" w:after="60"/>
      <w:outlineLvl w:val="2"/>
    </w:pPr>
    <w:rPr>
      <w:rFonts w:ascii="Arial" w:eastAsia="Times New Roman" w:hAnsi="Arial"/>
      <w:b/>
      <w:color w:val="8DC63F"/>
      <w:sz w:val="24"/>
      <w:szCs w:val="18"/>
    </w:rPr>
  </w:style>
  <w:style w:type="paragraph" w:customStyle="1" w:styleId="FISNumber1">
    <w:name w:val="+FISNumber1"/>
    <w:rsid w:val="009F29AB"/>
    <w:pPr>
      <w:numPr>
        <w:numId w:val="2"/>
      </w:numPr>
      <w:spacing w:before="160"/>
    </w:pPr>
    <w:rPr>
      <w:rFonts w:ascii="Arial" w:eastAsia="Times New Roman" w:hAnsi="Arial"/>
      <w:color w:val="000000"/>
    </w:rPr>
  </w:style>
  <w:style w:type="paragraph" w:customStyle="1" w:styleId="FISNumber2">
    <w:name w:val="+FISNumber2"/>
    <w:basedOn w:val="FISNumber1"/>
    <w:rsid w:val="009F29AB"/>
    <w:pPr>
      <w:numPr>
        <w:numId w:val="3"/>
      </w:numPr>
    </w:pPr>
    <w:rPr>
      <w:szCs w:val="24"/>
    </w:rPr>
  </w:style>
  <w:style w:type="paragraph" w:customStyle="1" w:styleId="FISNumber3">
    <w:name w:val="+FISNumber3"/>
    <w:basedOn w:val="FISNumber1"/>
    <w:rsid w:val="009F29AB"/>
    <w:pPr>
      <w:numPr>
        <w:numId w:val="4"/>
      </w:numPr>
    </w:pPr>
  </w:style>
  <w:style w:type="paragraph" w:customStyle="1" w:styleId="FISTableLabelL">
    <w:name w:val="+FISTableLabelL"/>
    <w:next w:val="FISAnswer1"/>
    <w:rsid w:val="009F29AB"/>
    <w:pPr>
      <w:spacing w:before="60" w:after="60"/>
    </w:pPr>
    <w:rPr>
      <w:rFonts w:ascii="Arial" w:eastAsia="Times New Roman" w:hAnsi="Arial"/>
      <w:b/>
      <w:i/>
      <w:color w:val="000000"/>
      <w:szCs w:val="24"/>
    </w:rPr>
  </w:style>
  <w:style w:type="paragraph" w:customStyle="1" w:styleId="FISTableTextL">
    <w:name w:val="+FISTableTextL"/>
    <w:next w:val="Normal"/>
    <w:rsid w:val="009F29AB"/>
    <w:pPr>
      <w:spacing w:after="60"/>
    </w:pPr>
    <w:rPr>
      <w:rFonts w:ascii="Arial" w:eastAsia="Times New Roman" w:hAnsi="Arial"/>
      <w:color w:val="000000"/>
    </w:rPr>
  </w:style>
  <w:style w:type="paragraph" w:customStyle="1" w:styleId="FISCapLetter2">
    <w:name w:val="+FISCapLetter2"/>
    <w:basedOn w:val="FISCapLetter1"/>
    <w:rsid w:val="009F29AB"/>
    <w:pPr>
      <w:ind w:left="1080"/>
    </w:pPr>
  </w:style>
  <w:style w:type="paragraph" w:customStyle="1" w:styleId="FISCapLetter1">
    <w:name w:val="+FISCapLetter1"/>
    <w:rsid w:val="009F29AB"/>
    <w:pPr>
      <w:numPr>
        <w:numId w:val="12"/>
      </w:numPr>
      <w:spacing w:before="160"/>
    </w:pPr>
    <w:rPr>
      <w:rFonts w:ascii="Arial" w:eastAsia="Times New Roman" w:hAnsi="Arial"/>
      <w:color w:val="000000"/>
      <w:szCs w:val="24"/>
    </w:rPr>
  </w:style>
  <w:style w:type="paragraph" w:customStyle="1" w:styleId="FISCapLetter3">
    <w:name w:val="+FISCapLetter3"/>
    <w:basedOn w:val="FISCapLetter1"/>
    <w:rsid w:val="009F29AB"/>
    <w:pPr>
      <w:numPr>
        <w:numId w:val="6"/>
      </w:numPr>
    </w:pPr>
  </w:style>
  <w:style w:type="paragraph" w:customStyle="1" w:styleId="FISLwrLetter1">
    <w:name w:val="+FISLwrLetter1"/>
    <w:rsid w:val="009F29AB"/>
    <w:pPr>
      <w:numPr>
        <w:numId w:val="9"/>
      </w:numPr>
      <w:spacing w:before="160"/>
    </w:pPr>
    <w:rPr>
      <w:rFonts w:ascii="Arial" w:eastAsia="Times New Roman" w:hAnsi="Arial"/>
      <w:color w:val="000000"/>
      <w:szCs w:val="24"/>
    </w:rPr>
  </w:style>
  <w:style w:type="paragraph" w:customStyle="1" w:styleId="FISLwrLetter2">
    <w:name w:val="+FISLwrLetter2"/>
    <w:basedOn w:val="FISLwrLetter1"/>
    <w:rsid w:val="009F29AB"/>
    <w:pPr>
      <w:numPr>
        <w:numId w:val="7"/>
      </w:numPr>
    </w:pPr>
  </w:style>
  <w:style w:type="paragraph" w:customStyle="1" w:styleId="FISLwrLetter3">
    <w:name w:val="+FISLwrLetter3"/>
    <w:basedOn w:val="FISLwrLetter1"/>
    <w:rsid w:val="009F29AB"/>
    <w:pPr>
      <w:numPr>
        <w:numId w:val="8"/>
      </w:numPr>
    </w:pPr>
  </w:style>
  <w:style w:type="paragraph" w:customStyle="1" w:styleId="FISTitle1">
    <w:name w:val="+FISTitle1"/>
    <w:next w:val="Normal"/>
    <w:rsid w:val="009F29AB"/>
    <w:pPr>
      <w:spacing w:after="240"/>
    </w:pPr>
    <w:rPr>
      <w:rFonts w:ascii="Arial" w:eastAsia="Times New Roman" w:hAnsi="Arial"/>
      <w:color w:val="8DC63F"/>
      <w:sz w:val="42"/>
      <w:szCs w:val="72"/>
    </w:rPr>
  </w:style>
  <w:style w:type="paragraph" w:customStyle="1" w:styleId="FISTitle2">
    <w:name w:val="+FISTitle2"/>
    <w:next w:val="Normal"/>
    <w:rsid w:val="009F29AB"/>
    <w:pPr>
      <w:spacing w:after="60"/>
    </w:pPr>
    <w:rPr>
      <w:rFonts w:ascii="Arial" w:eastAsia="Times New Roman" w:hAnsi="Arial"/>
      <w:color w:val="4F6F19"/>
      <w:sz w:val="24"/>
      <w:szCs w:val="48"/>
    </w:rPr>
  </w:style>
  <w:style w:type="paragraph" w:customStyle="1" w:styleId="FISTOC">
    <w:name w:val="+FISTOC"/>
    <w:next w:val="Normal"/>
    <w:rsid w:val="009F29AB"/>
    <w:rPr>
      <w:rFonts w:ascii="Arial" w:eastAsia="Times New Roman" w:hAnsi="Arial"/>
      <w:color w:val="8DC63F"/>
      <w:sz w:val="36"/>
      <w:szCs w:val="40"/>
    </w:rPr>
  </w:style>
  <w:style w:type="paragraph" w:customStyle="1" w:styleId="FISTOC2">
    <w:name w:val="+FISTOC2"/>
    <w:basedOn w:val="FISTOC1"/>
    <w:rsid w:val="009F29AB"/>
    <w:pPr>
      <w:spacing w:after="40"/>
    </w:pPr>
    <w:rPr>
      <w:b w:val="0"/>
      <w:sz w:val="20"/>
    </w:rPr>
  </w:style>
  <w:style w:type="paragraph" w:customStyle="1" w:styleId="FISTOC3">
    <w:name w:val="+FISTOC3"/>
    <w:basedOn w:val="FISTOC1"/>
    <w:rsid w:val="009F29AB"/>
    <w:pPr>
      <w:spacing w:after="40"/>
    </w:pPr>
    <w:rPr>
      <w:b w:val="0"/>
      <w:i/>
      <w:sz w:val="20"/>
    </w:rPr>
  </w:style>
  <w:style w:type="paragraph" w:customStyle="1" w:styleId="FISHead3">
    <w:name w:val="+FISHead3"/>
    <w:next w:val="FISAnswer2"/>
    <w:rsid w:val="009F29AB"/>
    <w:pPr>
      <w:spacing w:before="240" w:after="120"/>
    </w:pPr>
    <w:rPr>
      <w:rFonts w:ascii="Arial" w:eastAsia="Times New Roman" w:hAnsi="Arial"/>
      <w:b/>
      <w:caps/>
      <w:color w:val="8DC63F"/>
      <w:szCs w:val="18"/>
    </w:rPr>
  </w:style>
  <w:style w:type="paragraph" w:customStyle="1" w:styleId="FISAnswer2">
    <w:name w:val="+FISAnswer2"/>
    <w:basedOn w:val="FISAnswer1"/>
    <w:rsid w:val="009F29AB"/>
    <w:pPr>
      <w:ind w:left="360"/>
    </w:pPr>
  </w:style>
  <w:style w:type="paragraph" w:customStyle="1" w:styleId="FISContactName">
    <w:name w:val="+FISContactName"/>
    <w:next w:val="FISContactTitle"/>
    <w:rsid w:val="009F29AB"/>
    <w:rPr>
      <w:rFonts w:ascii="Arial" w:eastAsia="Times New Roman" w:hAnsi="Arial"/>
      <w:b/>
      <w:color w:val="000000"/>
      <w:szCs w:val="24"/>
    </w:rPr>
  </w:style>
  <w:style w:type="paragraph" w:customStyle="1" w:styleId="FISContactTitle">
    <w:name w:val="+FISContactTitle"/>
    <w:next w:val="FISContactInfo"/>
    <w:rsid w:val="009F29AB"/>
    <w:pPr>
      <w:spacing w:after="120"/>
    </w:pPr>
    <w:rPr>
      <w:rFonts w:ascii="Arial" w:eastAsia="Times New Roman" w:hAnsi="Arial"/>
      <w:color w:val="000000"/>
      <w:szCs w:val="24"/>
    </w:rPr>
  </w:style>
  <w:style w:type="paragraph" w:customStyle="1" w:styleId="FISContactInfo">
    <w:name w:val="+FISContactInfo"/>
    <w:rsid w:val="009F29AB"/>
    <w:rPr>
      <w:rFonts w:ascii="Arial" w:eastAsia="Times New Roman" w:hAnsi="Arial"/>
      <w:color w:val="565656"/>
      <w:szCs w:val="24"/>
    </w:rPr>
  </w:style>
  <w:style w:type="paragraph" w:customStyle="1" w:styleId="FISBody">
    <w:name w:val="+FIS Body"/>
    <w:basedOn w:val="FISAnswer1"/>
    <w:qFormat/>
    <w:rsid w:val="009F29AB"/>
    <w:pPr>
      <w:spacing w:before="120" w:after="120"/>
    </w:pPr>
  </w:style>
  <w:style w:type="paragraph" w:customStyle="1" w:styleId="FISPageHeader">
    <w:name w:val="+FISPage Header"/>
    <w:link w:val="FISPageHeaderCharChar"/>
    <w:rsid w:val="009F29AB"/>
    <w:pPr>
      <w:tabs>
        <w:tab w:val="right" w:pos="9360"/>
        <w:tab w:val="left" w:pos="10620"/>
        <w:tab w:val="left" w:pos="10800"/>
      </w:tabs>
      <w:spacing w:before="120"/>
      <w:ind w:right="-547"/>
    </w:pPr>
    <w:rPr>
      <w:rFonts w:ascii="Arial" w:eastAsia="Times New Roman" w:hAnsi="Arial"/>
      <w:b/>
      <w:noProof/>
      <w:color w:val="807F83"/>
      <w:sz w:val="24"/>
    </w:rPr>
  </w:style>
  <w:style w:type="character" w:customStyle="1" w:styleId="FISPageHeaderCharChar">
    <w:name w:val="+FISPage Header Char Char"/>
    <w:basedOn w:val="DefaultParagraphFont"/>
    <w:link w:val="FISPageHeader"/>
    <w:rsid w:val="009F29AB"/>
    <w:rPr>
      <w:rFonts w:ascii="Arial" w:eastAsia="Times New Roman" w:hAnsi="Arial"/>
      <w:b/>
      <w:noProof/>
      <w:color w:val="807F83"/>
      <w:sz w:val="24"/>
    </w:rPr>
  </w:style>
  <w:style w:type="paragraph" w:customStyle="1" w:styleId="FISBullet2">
    <w:name w:val="+FISBullet2"/>
    <w:basedOn w:val="Normal"/>
    <w:link w:val="FISBullet2Char"/>
    <w:rsid w:val="009F29AB"/>
    <w:pPr>
      <w:numPr>
        <w:numId w:val="10"/>
      </w:numPr>
      <w:tabs>
        <w:tab w:val="clear" w:pos="360"/>
      </w:tabs>
      <w:spacing w:before="80" w:after="80"/>
      <w:ind w:left="720" w:hanging="360"/>
    </w:pPr>
  </w:style>
  <w:style w:type="character" w:customStyle="1" w:styleId="FISBullet2Char">
    <w:name w:val="+FISBullet2 Char"/>
    <w:basedOn w:val="DefaultParagraphFont"/>
    <w:link w:val="FISBullet2"/>
    <w:rsid w:val="009F29AB"/>
    <w:rPr>
      <w:rFonts w:ascii="Arial" w:eastAsia="Times New Roman" w:hAnsi="Arial"/>
      <w:szCs w:val="24"/>
    </w:rPr>
  </w:style>
  <w:style w:type="paragraph" w:customStyle="1" w:styleId="FISBullet3">
    <w:name w:val="+FISBullet3"/>
    <w:basedOn w:val="FISBullet2"/>
    <w:rsid w:val="009F29AB"/>
    <w:pPr>
      <w:numPr>
        <w:numId w:val="11"/>
      </w:numPr>
      <w:tabs>
        <w:tab w:val="clear" w:pos="-144"/>
      </w:tabs>
      <w:ind w:left="1080" w:hanging="360"/>
    </w:pPr>
  </w:style>
  <w:style w:type="paragraph" w:styleId="List">
    <w:name w:val="List"/>
    <w:basedOn w:val="Normal"/>
    <w:rsid w:val="009F29AB"/>
    <w:pPr>
      <w:ind w:left="360" w:hanging="360"/>
    </w:pPr>
  </w:style>
  <w:style w:type="character" w:styleId="PageNumber">
    <w:name w:val="page number"/>
    <w:basedOn w:val="DefaultParagraphFont"/>
    <w:rsid w:val="009F29AB"/>
  </w:style>
  <w:style w:type="paragraph" w:styleId="TOC6">
    <w:name w:val="toc 6"/>
    <w:basedOn w:val="Normal"/>
    <w:next w:val="Normal"/>
    <w:autoRedefine/>
    <w:uiPriority w:val="39"/>
    <w:rsid w:val="00420BFB"/>
    <w:pPr>
      <w:ind w:left="1000"/>
    </w:pPr>
  </w:style>
  <w:style w:type="paragraph" w:customStyle="1" w:styleId="bodytext">
    <w:name w:val="body text"/>
    <w:basedOn w:val="Normal"/>
    <w:link w:val="bodytextChar"/>
    <w:rsid w:val="00B15B33"/>
    <w:pPr>
      <w:spacing w:after="0"/>
    </w:pPr>
  </w:style>
  <w:style w:type="character" w:customStyle="1" w:styleId="bodytextChar">
    <w:name w:val="body text Char"/>
    <w:basedOn w:val="DefaultParagraphFont"/>
    <w:link w:val="bodytext"/>
    <w:rsid w:val="00B15B33"/>
    <w:rPr>
      <w:rFonts w:ascii="Arial" w:eastAsia="Times New Roman" w:hAnsi="Arial"/>
      <w:sz w:val="22"/>
      <w:szCs w:val="22"/>
    </w:rPr>
  </w:style>
  <w:style w:type="paragraph" w:customStyle="1" w:styleId="FirstLast">
    <w:name w:val="FirstLast"/>
    <w:basedOn w:val="Normal"/>
    <w:rsid w:val="00B15B33"/>
    <w:pPr>
      <w:spacing w:before="280"/>
    </w:pPr>
    <w:rPr>
      <w:rFonts w:eastAsia="MS Mincho"/>
      <w:b/>
      <w:bCs/>
      <w:color w:val="003572"/>
      <w:sz w:val="28"/>
      <w:szCs w:val="28"/>
      <w:lang w:eastAsia="ja-JP"/>
    </w:rPr>
  </w:style>
  <w:style w:type="paragraph" w:customStyle="1" w:styleId="TitlePosition">
    <w:name w:val="TitlePosition"/>
    <w:basedOn w:val="Normal"/>
    <w:rsid w:val="00B15B33"/>
    <w:rPr>
      <w:rFonts w:eastAsia="MS Mincho"/>
      <w:color w:val="2664A6"/>
      <w:lang w:eastAsia="ja-JP"/>
    </w:rPr>
  </w:style>
  <w:style w:type="paragraph" w:customStyle="1" w:styleId="Title1">
    <w:name w:val="Title 1"/>
    <w:basedOn w:val="Normal"/>
    <w:rsid w:val="00B15B33"/>
    <w:rPr>
      <w:rFonts w:eastAsia="MS Mincho"/>
      <w:color w:val="003572"/>
      <w:sz w:val="50"/>
      <w:szCs w:val="50"/>
      <w:lang w:eastAsia="ja-JP"/>
    </w:rPr>
  </w:style>
  <w:style w:type="paragraph" w:customStyle="1" w:styleId="BodyCopyIndent">
    <w:name w:val="Body Copy Indent"/>
    <w:basedOn w:val="BodyCopy"/>
    <w:qFormat/>
    <w:rsid w:val="00942935"/>
    <w:pPr>
      <w:ind w:left="360"/>
    </w:pPr>
  </w:style>
  <w:style w:type="paragraph" w:customStyle="1" w:styleId="NumberedBodyCopy">
    <w:name w:val="Numbered Body Copy"/>
    <w:basedOn w:val="BodyCopy"/>
    <w:autoRedefine/>
    <w:rsid w:val="00B15B33"/>
    <w:pPr>
      <w:tabs>
        <w:tab w:val="num" w:pos="720"/>
      </w:tabs>
      <w:ind w:left="720" w:hanging="360"/>
    </w:pPr>
  </w:style>
  <w:style w:type="paragraph" w:customStyle="1" w:styleId="FrontPageH1">
    <w:name w:val="Front Page H1"/>
    <w:basedOn w:val="Heading1"/>
    <w:rsid w:val="00B15B33"/>
    <w:pPr>
      <w:spacing w:before="120" w:after="120"/>
      <w:jc w:val="center"/>
    </w:pPr>
    <w:rPr>
      <w:rFonts w:ascii="Arial Narrow" w:hAnsi="Arial Narrow" w:cs="Times New Roman"/>
      <w:b w:val="0"/>
      <w:bCs w:val="0"/>
      <w:color w:val="00446A"/>
      <w:kern w:val="0"/>
      <w:sz w:val="72"/>
      <w:szCs w:val="22"/>
    </w:rPr>
  </w:style>
  <w:style w:type="paragraph" w:styleId="FootnoteText">
    <w:name w:val="footnote text"/>
    <w:basedOn w:val="Normal"/>
    <w:link w:val="FootnoteTextChar"/>
    <w:rsid w:val="00B15B33"/>
    <w:pPr>
      <w:overflowPunct w:val="0"/>
      <w:autoSpaceDE w:val="0"/>
      <w:autoSpaceDN w:val="0"/>
      <w:adjustRightInd w:val="0"/>
      <w:textAlignment w:val="baseline"/>
    </w:pPr>
  </w:style>
  <w:style w:type="character" w:customStyle="1" w:styleId="FootnoteTextChar">
    <w:name w:val="Footnote Text Char"/>
    <w:basedOn w:val="DefaultParagraphFont"/>
    <w:link w:val="FootnoteText"/>
    <w:rsid w:val="00B15B33"/>
    <w:rPr>
      <w:rFonts w:ascii="Arial" w:eastAsia="Times New Roman" w:hAnsi="Arial"/>
      <w:szCs w:val="22"/>
    </w:rPr>
  </w:style>
  <w:style w:type="paragraph" w:customStyle="1" w:styleId="BodyCopyIndentBullet">
    <w:name w:val="Body Copy Indent Bullet"/>
    <w:basedOn w:val="BodyCopyIndent"/>
    <w:next w:val="BodyCopyIndent"/>
    <w:rsid w:val="00B15B33"/>
    <w:pPr>
      <w:tabs>
        <w:tab w:val="num" w:pos="1800"/>
      </w:tabs>
      <w:spacing w:before="160"/>
      <w:ind w:left="1800" w:hanging="360"/>
    </w:pPr>
    <w:rPr>
      <w:rFonts w:eastAsia="Times"/>
    </w:rPr>
  </w:style>
  <w:style w:type="paragraph" w:customStyle="1" w:styleId="BookletTitle">
    <w:name w:val="Booklet Title"/>
    <w:basedOn w:val="Normal"/>
    <w:rsid w:val="00B15B33"/>
    <w:pPr>
      <w:tabs>
        <w:tab w:val="right" w:pos="9360"/>
      </w:tabs>
      <w:ind w:right="-540"/>
    </w:pPr>
    <w:rPr>
      <w:rFonts w:ascii="Arial Narrow" w:hAnsi="Arial Narrow"/>
      <w:i/>
      <w:noProof/>
    </w:rPr>
  </w:style>
  <w:style w:type="paragraph" w:customStyle="1" w:styleId="FrontPageH2">
    <w:name w:val="Front Page H2"/>
    <w:basedOn w:val="Heading2"/>
    <w:rsid w:val="00B15B33"/>
    <w:pPr>
      <w:tabs>
        <w:tab w:val="left" w:leader="underscore" w:pos="9360"/>
      </w:tabs>
      <w:spacing w:after="120"/>
      <w:jc w:val="center"/>
    </w:pPr>
    <w:rPr>
      <w:rFonts w:cs="Times New Roman"/>
      <w:b w:val="0"/>
      <w:bCs w:val="0"/>
      <w:iCs w:val="0"/>
      <w:sz w:val="48"/>
      <w:szCs w:val="32"/>
    </w:rPr>
  </w:style>
  <w:style w:type="paragraph" w:styleId="TOCHeading">
    <w:name w:val="TOC Heading"/>
    <w:basedOn w:val="Heading1"/>
    <w:qFormat/>
    <w:rsid w:val="00B15B33"/>
    <w:pPr>
      <w:spacing w:before="120" w:after="120"/>
      <w:jc w:val="center"/>
    </w:pPr>
    <w:rPr>
      <w:rFonts w:ascii="Arial Narrow" w:hAnsi="Arial Narrow" w:cs="Times New Roman"/>
      <w:b w:val="0"/>
      <w:bCs w:val="0"/>
      <w:color w:val="00446A"/>
      <w:kern w:val="0"/>
      <w:sz w:val="40"/>
      <w:szCs w:val="22"/>
    </w:rPr>
  </w:style>
  <w:style w:type="paragraph" w:customStyle="1" w:styleId="MetaTableLabelC">
    <w:name w:val="+MetaTableLabelC"/>
    <w:basedOn w:val="Normal"/>
    <w:rsid w:val="00B15B33"/>
    <w:pPr>
      <w:spacing w:before="60" w:after="60"/>
      <w:jc w:val="center"/>
    </w:pPr>
    <w:rPr>
      <w:rFonts w:ascii="Times New Roman" w:hAnsi="Times New Roman"/>
      <w:b/>
      <w:i/>
      <w:sz w:val="24"/>
      <w:szCs w:val="20"/>
    </w:rPr>
  </w:style>
  <w:style w:type="paragraph" w:customStyle="1" w:styleId="bullettext">
    <w:name w:val="bullet text"/>
    <w:basedOn w:val="Normal"/>
    <w:rsid w:val="00B15B33"/>
    <w:pPr>
      <w:tabs>
        <w:tab w:val="num" w:pos="432"/>
      </w:tabs>
      <w:ind w:left="432" w:hanging="432"/>
    </w:pPr>
  </w:style>
  <w:style w:type="paragraph" w:styleId="BodyTextIndent3">
    <w:name w:val="Body Text Indent 3"/>
    <w:basedOn w:val="Normal"/>
    <w:link w:val="BodyTextIndent3Char"/>
    <w:rsid w:val="00B15B33"/>
    <w:pPr>
      <w:ind w:left="360"/>
    </w:pPr>
    <w:rPr>
      <w:sz w:val="16"/>
      <w:szCs w:val="16"/>
    </w:rPr>
  </w:style>
  <w:style w:type="character" w:customStyle="1" w:styleId="BodyTextIndent3Char">
    <w:name w:val="Body Text Indent 3 Char"/>
    <w:basedOn w:val="DefaultParagraphFont"/>
    <w:link w:val="BodyTextIndent3"/>
    <w:rsid w:val="00B15B33"/>
    <w:rPr>
      <w:rFonts w:ascii="Arial" w:eastAsia="Times New Roman" w:hAnsi="Arial"/>
      <w:sz w:val="16"/>
      <w:szCs w:val="16"/>
    </w:rPr>
  </w:style>
  <w:style w:type="paragraph" w:customStyle="1" w:styleId="NormalBulletIndent">
    <w:name w:val="Normal Bullet Indent"/>
    <w:basedOn w:val="Normal"/>
    <w:rsid w:val="00B15B33"/>
    <w:pPr>
      <w:tabs>
        <w:tab w:val="num" w:pos="720"/>
      </w:tabs>
      <w:ind w:left="720" w:hanging="360"/>
    </w:pPr>
  </w:style>
  <w:style w:type="character" w:customStyle="1" w:styleId="StyleHeading2CharArialBold16ptCustomColorRGB068106">
    <w:name w:val="Style Heading 2 Char + Arial Bold 16 pt Custom Color(RGB(068106..."/>
    <w:basedOn w:val="DefaultParagraphFont"/>
    <w:rsid w:val="00B15B33"/>
    <w:rPr>
      <w:rFonts w:ascii="Arial" w:hAnsi="Arial" w:cs="Arial"/>
      <w:bCs/>
      <w:iCs/>
      <w:dstrike w:val="0"/>
      <w:color w:val="00446A"/>
      <w:sz w:val="32"/>
      <w:szCs w:val="32"/>
      <w:vertAlign w:val="baseline"/>
      <w:lang w:val="en-US" w:eastAsia="en-US" w:bidi="ar-SA"/>
    </w:rPr>
  </w:style>
  <w:style w:type="paragraph" w:customStyle="1" w:styleId="FPHeading">
    <w:name w:val="FP Heading"/>
    <w:basedOn w:val="Heading1"/>
    <w:rsid w:val="00B15B33"/>
    <w:pPr>
      <w:spacing w:before="0" w:after="0"/>
      <w:ind w:right="240"/>
      <w:jc w:val="right"/>
    </w:pPr>
    <w:rPr>
      <w:rFonts w:ascii="Arial Narrow" w:hAnsi="Arial Narrow" w:cs="Times New Roman"/>
      <w:b w:val="0"/>
      <w:bCs w:val="0"/>
      <w:color w:val="00446A"/>
      <w:kern w:val="0"/>
      <w:sz w:val="72"/>
      <w:szCs w:val="20"/>
    </w:rPr>
  </w:style>
  <w:style w:type="paragraph" w:styleId="BalloonText">
    <w:name w:val="Balloon Text"/>
    <w:basedOn w:val="Normal"/>
    <w:link w:val="BalloonTextChar"/>
    <w:rsid w:val="00B15B33"/>
    <w:rPr>
      <w:rFonts w:ascii="Tahoma" w:hAnsi="Tahoma" w:cs="Tahoma"/>
      <w:sz w:val="16"/>
      <w:szCs w:val="16"/>
    </w:rPr>
  </w:style>
  <w:style w:type="character" w:customStyle="1" w:styleId="BalloonTextChar">
    <w:name w:val="Balloon Text Char"/>
    <w:basedOn w:val="DefaultParagraphFont"/>
    <w:link w:val="BalloonText"/>
    <w:rsid w:val="00B15B33"/>
    <w:rPr>
      <w:rFonts w:ascii="Tahoma" w:eastAsia="Times New Roman" w:hAnsi="Tahoma" w:cs="Tahoma"/>
      <w:sz w:val="16"/>
      <w:szCs w:val="16"/>
    </w:rPr>
  </w:style>
  <w:style w:type="paragraph" w:customStyle="1" w:styleId="FPHeading2">
    <w:name w:val="FP Heading 2"/>
    <w:basedOn w:val="Heading2"/>
    <w:rsid w:val="00B15B33"/>
    <w:pPr>
      <w:spacing w:before="0" w:after="0"/>
      <w:ind w:right="240"/>
      <w:jc w:val="right"/>
    </w:pPr>
    <w:rPr>
      <w:rFonts w:ascii="Arial Narrow" w:hAnsi="Arial Narrow" w:cs="Times New Roman"/>
      <w:b w:val="0"/>
      <w:bCs w:val="0"/>
      <w:iCs w:val="0"/>
      <w:sz w:val="48"/>
      <w:szCs w:val="20"/>
    </w:rPr>
  </w:style>
  <w:style w:type="paragraph" w:customStyle="1" w:styleId="FPWhiteHeading6">
    <w:name w:val="FP White Heading 6"/>
    <w:basedOn w:val="Heading6"/>
    <w:rsid w:val="00B15B33"/>
    <w:pPr>
      <w:keepNext/>
      <w:spacing w:before="120" w:after="120"/>
      <w:jc w:val="both"/>
    </w:pPr>
    <w:rPr>
      <w:rFonts w:ascii="Arial Narrow" w:hAnsi="Arial Narrow"/>
      <w:b w:val="0"/>
      <w:bCs w:val="0"/>
      <w:color w:val="FFFFFF"/>
      <w:sz w:val="32"/>
    </w:rPr>
  </w:style>
  <w:style w:type="paragraph" w:customStyle="1" w:styleId="FISAnswer3">
    <w:name w:val="+FISAnswer3"/>
    <w:basedOn w:val="FISAnswer2"/>
    <w:rsid w:val="009F29AB"/>
    <w:pPr>
      <w:ind w:left="720"/>
    </w:pPr>
  </w:style>
  <w:style w:type="paragraph" w:styleId="TOC4">
    <w:name w:val="toc 4"/>
    <w:basedOn w:val="Normal"/>
    <w:next w:val="Normal"/>
    <w:autoRedefine/>
    <w:rsid w:val="009F29AB"/>
    <w:pPr>
      <w:ind w:left="600"/>
    </w:pPr>
  </w:style>
  <w:style w:type="paragraph" w:customStyle="1" w:styleId="Biography">
    <w:name w:val="Biography"/>
    <w:basedOn w:val="Heading2"/>
    <w:next w:val="Normal"/>
    <w:link w:val="BiographyChar"/>
    <w:rsid w:val="009F29AB"/>
    <w:pPr>
      <w:pBdr>
        <w:bottom w:val="single" w:sz="18" w:space="1" w:color="807F83"/>
      </w:pBdr>
    </w:pPr>
    <w:rPr>
      <w:b w:val="0"/>
      <w:i w:val="0"/>
      <w:sz w:val="32"/>
      <w:szCs w:val="32"/>
    </w:rPr>
  </w:style>
  <w:style w:type="character" w:customStyle="1" w:styleId="BiographyChar">
    <w:name w:val="Biography Char"/>
    <w:basedOn w:val="DefaultParagraphFont"/>
    <w:link w:val="Biography"/>
    <w:rsid w:val="009F29AB"/>
    <w:rPr>
      <w:rFonts w:ascii="Arial" w:eastAsia="Times New Roman" w:hAnsi="Arial" w:cs="Arial"/>
      <w:bCs/>
      <w:iCs/>
      <w:sz w:val="32"/>
      <w:szCs w:val="32"/>
    </w:rPr>
  </w:style>
  <w:style w:type="paragraph" w:customStyle="1" w:styleId="FISBullet4">
    <w:name w:val="+FISBullet4"/>
    <w:basedOn w:val="Normal"/>
    <w:rsid w:val="00587803"/>
    <w:pPr>
      <w:tabs>
        <w:tab w:val="num" w:pos="1440"/>
      </w:tabs>
      <w:spacing w:before="80" w:after="80"/>
      <w:ind w:left="1440" w:hanging="360"/>
    </w:pPr>
  </w:style>
  <w:style w:type="paragraph" w:customStyle="1" w:styleId="ColumnHeader">
    <w:name w:val="Column Header"/>
    <w:basedOn w:val="Normal"/>
    <w:link w:val="ColumnHeaderChar"/>
    <w:rsid w:val="006B26E5"/>
    <w:rPr>
      <w:rFonts w:eastAsia="MS Mincho"/>
      <w:b/>
      <w:color w:val="FFFFFF" w:themeColor="background1"/>
      <w:lang w:eastAsia="ja-JP"/>
    </w:rPr>
  </w:style>
  <w:style w:type="character" w:customStyle="1" w:styleId="ColumnHeaderChar">
    <w:name w:val="Column Header Char"/>
    <w:basedOn w:val="DefaultParagraphFont"/>
    <w:link w:val="ColumnHeader"/>
    <w:rsid w:val="006B26E5"/>
    <w:rPr>
      <w:rFonts w:ascii="Arial" w:hAnsi="Arial"/>
      <w:b/>
      <w:color w:val="FFFFFF" w:themeColor="background1"/>
      <w:szCs w:val="24"/>
      <w:lang w:eastAsia="ja-JP"/>
    </w:rPr>
  </w:style>
  <w:style w:type="paragraph" w:styleId="BodyText0">
    <w:name w:val="Body Text"/>
    <w:basedOn w:val="Normal"/>
    <w:link w:val="BodyTextChar0"/>
    <w:rsid w:val="009F29AB"/>
    <w:rPr>
      <w:rFonts w:eastAsia="MS Mincho"/>
      <w:lang w:eastAsia="ja-JP"/>
    </w:rPr>
  </w:style>
  <w:style w:type="character" w:customStyle="1" w:styleId="BodyTextChar0">
    <w:name w:val="Body Text Char"/>
    <w:basedOn w:val="DefaultParagraphFont"/>
    <w:link w:val="BodyText0"/>
    <w:rsid w:val="009F29AB"/>
    <w:rPr>
      <w:rFonts w:ascii="Arial" w:hAnsi="Arial"/>
      <w:sz w:val="22"/>
      <w:szCs w:val="24"/>
      <w:lang w:eastAsia="ja-JP"/>
    </w:rPr>
  </w:style>
  <w:style w:type="paragraph" w:customStyle="1" w:styleId="MetaBullet1">
    <w:name w:val="+MetaBullet1"/>
    <w:link w:val="MetaBullet1Char"/>
    <w:rsid w:val="00AC77AA"/>
    <w:pPr>
      <w:tabs>
        <w:tab w:val="num" w:pos="360"/>
      </w:tabs>
      <w:spacing w:before="160"/>
      <w:ind w:left="360" w:hanging="360"/>
    </w:pPr>
    <w:rPr>
      <w:rFonts w:ascii="Adobe Garamond Pro" w:eastAsia="Times New Roman" w:hAnsi="Adobe Garamond Pro"/>
      <w:color w:val="003572"/>
      <w:sz w:val="22"/>
    </w:rPr>
  </w:style>
  <w:style w:type="character" w:customStyle="1" w:styleId="MetaBullet1Char">
    <w:name w:val="+MetaBullet1 Char"/>
    <w:basedOn w:val="DefaultParagraphFont"/>
    <w:link w:val="MetaBullet1"/>
    <w:rsid w:val="00AC77AA"/>
    <w:rPr>
      <w:rFonts w:ascii="Adobe Garamond Pro" w:eastAsia="Times New Roman" w:hAnsi="Adobe Garamond Pro"/>
      <w:color w:val="003572"/>
      <w:sz w:val="22"/>
    </w:rPr>
  </w:style>
  <w:style w:type="paragraph" w:customStyle="1" w:styleId="MetaAnswer1">
    <w:name w:val="+MetaAnswer1"/>
    <w:link w:val="MetaAnswer1Char"/>
    <w:rsid w:val="00042177"/>
    <w:pPr>
      <w:spacing w:before="200"/>
    </w:pPr>
    <w:rPr>
      <w:rFonts w:ascii="Adobe Garamond Pro" w:eastAsia="Times New Roman" w:hAnsi="Adobe Garamond Pro"/>
      <w:color w:val="000000"/>
      <w:sz w:val="22"/>
      <w:szCs w:val="24"/>
    </w:rPr>
  </w:style>
  <w:style w:type="character" w:customStyle="1" w:styleId="MetaAnswer1Char">
    <w:name w:val="+MetaAnswer1 Char"/>
    <w:basedOn w:val="DefaultParagraphFont"/>
    <w:link w:val="MetaAnswer1"/>
    <w:rsid w:val="00042177"/>
    <w:rPr>
      <w:rFonts w:ascii="Adobe Garamond Pro" w:eastAsia="Times New Roman" w:hAnsi="Adobe Garamond Pro"/>
      <w:color w:val="000000"/>
      <w:sz w:val="22"/>
      <w:szCs w:val="24"/>
    </w:rPr>
  </w:style>
  <w:style w:type="character" w:customStyle="1" w:styleId="HeaderChar">
    <w:name w:val="Header Char"/>
    <w:aliases w:val="one Char,Header 1 Char,Header 11 Char,Header 12 Char,one1 Char,Header 111 Char,Header 13 Char,Header 14 Char,h Char,one2 Char,h1 Char,one3 Char,h2 Char,one4 Char,h3 Char,one5 Char,one6 Char,Header 15 Char,Header 112 Char,Header 121 Char"/>
    <w:basedOn w:val="DefaultParagraphFont"/>
    <w:link w:val="Header"/>
    <w:uiPriority w:val="97"/>
    <w:rsid w:val="003C5F06"/>
    <w:rPr>
      <w:rFonts w:asciiTheme="minorHAnsi" w:eastAsiaTheme="minorHAnsi" w:hAnsiTheme="minorHAnsi" w:cstheme="minorBidi"/>
      <w:sz w:val="22"/>
      <w:szCs w:val="22"/>
    </w:rPr>
  </w:style>
  <w:style w:type="character" w:customStyle="1" w:styleId="FooterChar">
    <w:name w:val="Footer Char"/>
    <w:aliases w:val="HUD Footer Char,P1 Footer Char,POCG Footer Char"/>
    <w:basedOn w:val="DefaultParagraphFont"/>
    <w:link w:val="Footer"/>
    <w:rsid w:val="008B19A5"/>
    <w:rPr>
      <w:rFonts w:asciiTheme="minorHAnsi" w:eastAsiaTheme="minorHAnsi" w:hAnsiTheme="minorHAnsi" w:cstheme="minorBidi"/>
      <w:sz w:val="22"/>
      <w:szCs w:val="22"/>
    </w:rPr>
  </w:style>
  <w:style w:type="paragraph" w:styleId="Title">
    <w:name w:val="Title"/>
    <w:basedOn w:val="Normal"/>
    <w:next w:val="Normal"/>
    <w:link w:val="TitleChar"/>
    <w:qFormat/>
    <w:locked/>
    <w:rsid w:val="0057405E"/>
    <w:pPr>
      <w:widowControl w:val="0"/>
      <w:spacing w:after="0" w:line="240" w:lineRule="auto"/>
      <w:jc w:val="center"/>
    </w:pPr>
    <w:rPr>
      <w:rFonts w:ascii="Arial" w:eastAsia="Times New Roman" w:hAnsi="Arial" w:cs="Times New Roman"/>
      <w:b/>
      <w:sz w:val="36"/>
      <w:szCs w:val="20"/>
    </w:rPr>
  </w:style>
  <w:style w:type="character" w:customStyle="1" w:styleId="TitleChar">
    <w:name w:val="Title Char"/>
    <w:basedOn w:val="DefaultParagraphFont"/>
    <w:link w:val="Title"/>
    <w:rsid w:val="0057405E"/>
    <w:rPr>
      <w:rFonts w:ascii="Arial" w:eastAsia="Times New Roman" w:hAnsi="Arial"/>
      <w:b/>
      <w:sz w:val="36"/>
    </w:rPr>
  </w:style>
  <w:style w:type="paragraph" w:customStyle="1" w:styleId="Tabletext">
    <w:name w:val="Tabletext"/>
    <w:basedOn w:val="Normal"/>
    <w:rsid w:val="0057405E"/>
    <w:pPr>
      <w:keepLines/>
      <w:widowControl w:val="0"/>
      <w:spacing w:after="120" w:line="240" w:lineRule="atLeast"/>
    </w:pPr>
    <w:rPr>
      <w:rFonts w:ascii="Tahoma" w:eastAsia="Times New Roman" w:hAnsi="Tahoma" w:cs="Times New Roman"/>
      <w:sz w:val="20"/>
      <w:szCs w:val="20"/>
    </w:rPr>
  </w:style>
  <w:style w:type="paragraph" w:styleId="ListParagraph">
    <w:name w:val="List Paragraph"/>
    <w:basedOn w:val="Normal"/>
    <w:uiPriority w:val="34"/>
    <w:qFormat/>
    <w:rsid w:val="008D5712"/>
    <w:pPr>
      <w:ind w:left="720"/>
      <w:contextualSpacing/>
    </w:pPr>
  </w:style>
  <w:style w:type="paragraph" w:styleId="Caption">
    <w:name w:val="caption"/>
    <w:aliases w:val="HUD Caption"/>
    <w:basedOn w:val="Normal"/>
    <w:next w:val="Normal"/>
    <w:qFormat/>
    <w:locked/>
    <w:rsid w:val="004B144E"/>
    <w:pPr>
      <w:overflowPunct w:val="0"/>
      <w:autoSpaceDE w:val="0"/>
      <w:autoSpaceDN w:val="0"/>
      <w:adjustRightInd w:val="0"/>
      <w:spacing w:after="120" w:line="240" w:lineRule="auto"/>
      <w:jc w:val="center"/>
      <w:textAlignment w:val="baseline"/>
    </w:pPr>
    <w:rPr>
      <w:rFonts w:eastAsia="Times New Roman" w:cs="Times New Roman"/>
      <w:b/>
      <w:bCs/>
      <w:sz w:val="20"/>
      <w:szCs w:val="18"/>
    </w:rPr>
  </w:style>
  <w:style w:type="table" w:customStyle="1" w:styleId="LightList-Accent11">
    <w:name w:val="Light List - Accent 11"/>
    <w:basedOn w:val="TableNormal"/>
    <w:uiPriority w:val="61"/>
    <w:rsid w:val="004B144E"/>
    <w:rPr>
      <w:rFonts w:eastAsia="Times New Roman"/>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P1BulletedList">
    <w:name w:val="P1 Bulleted List"/>
    <w:uiPriority w:val="99"/>
    <w:rsid w:val="004B144E"/>
    <w:pPr>
      <w:numPr>
        <w:numId w:val="39"/>
      </w:numPr>
    </w:pPr>
  </w:style>
  <w:style w:type="paragraph" w:customStyle="1" w:styleId="HUDTableText">
    <w:name w:val="HUD Table Text"/>
    <w:basedOn w:val="Normal"/>
    <w:qFormat/>
    <w:rsid w:val="004B144E"/>
    <w:pPr>
      <w:overflowPunct w:val="0"/>
      <w:autoSpaceDE w:val="0"/>
      <w:autoSpaceDN w:val="0"/>
      <w:adjustRightInd w:val="0"/>
      <w:spacing w:before="60" w:after="60" w:line="240" w:lineRule="auto"/>
      <w:textAlignment w:val="baseline"/>
    </w:pPr>
    <w:rPr>
      <w:rFonts w:eastAsia="Times New Roman" w:cs="Times New Roman"/>
      <w:sz w:val="20"/>
      <w:szCs w:val="20"/>
    </w:rPr>
  </w:style>
  <w:style w:type="paragraph" w:customStyle="1" w:styleId="HUDTableofContentsHeading">
    <w:name w:val="HUD Table of Contents Heading"/>
    <w:basedOn w:val="Heading1"/>
    <w:qFormat/>
    <w:rsid w:val="004B144E"/>
    <w:pPr>
      <w:keepLines/>
      <w:overflowPunct w:val="0"/>
      <w:autoSpaceDE w:val="0"/>
      <w:autoSpaceDN w:val="0"/>
      <w:adjustRightInd w:val="0"/>
      <w:spacing w:after="120" w:line="240" w:lineRule="auto"/>
      <w:textAlignment w:val="baseline"/>
    </w:pPr>
    <w:rPr>
      <w:rFonts w:ascii="Cambria" w:eastAsia="Times New Roman" w:hAnsi="Cambria" w:cs="Times New Roman"/>
      <w:kern w:val="0"/>
      <w:sz w:val="28"/>
      <w:szCs w:val="28"/>
    </w:rPr>
  </w:style>
  <w:style w:type="paragraph" w:customStyle="1" w:styleId="HUDBulletLevel1">
    <w:name w:val="HUD Bullet Level 1"/>
    <w:basedOn w:val="List"/>
    <w:qFormat/>
    <w:rsid w:val="004B144E"/>
    <w:pPr>
      <w:numPr>
        <w:numId w:val="42"/>
      </w:numPr>
      <w:overflowPunct w:val="0"/>
      <w:autoSpaceDE w:val="0"/>
      <w:autoSpaceDN w:val="0"/>
      <w:adjustRightInd w:val="0"/>
      <w:spacing w:after="120" w:line="240" w:lineRule="auto"/>
      <w:textAlignment w:val="baseline"/>
    </w:pPr>
    <w:rPr>
      <w:rFonts w:eastAsia="Times New Roman" w:cs="Times New Roman"/>
      <w:szCs w:val="24"/>
    </w:rPr>
  </w:style>
  <w:style w:type="paragraph" w:customStyle="1" w:styleId="HUDBulletLevel2">
    <w:name w:val="HUD Bullet Level 2"/>
    <w:basedOn w:val="HUDBulletLevel1"/>
    <w:qFormat/>
    <w:rsid w:val="004B144E"/>
    <w:pPr>
      <w:numPr>
        <w:ilvl w:val="1"/>
      </w:numPr>
    </w:pPr>
  </w:style>
  <w:style w:type="paragraph" w:customStyle="1" w:styleId="HUDBulletLevel3">
    <w:name w:val="HUD Bullet Level 3"/>
    <w:basedOn w:val="HUDBulletLevel2"/>
    <w:qFormat/>
    <w:rsid w:val="004B144E"/>
    <w:pPr>
      <w:numPr>
        <w:ilvl w:val="2"/>
      </w:numPr>
    </w:pPr>
  </w:style>
  <w:style w:type="paragraph" w:customStyle="1" w:styleId="HUDTableHeading">
    <w:name w:val="HUD Table Heading"/>
    <w:basedOn w:val="Normal"/>
    <w:qFormat/>
    <w:rsid w:val="004B144E"/>
    <w:pPr>
      <w:overflowPunct w:val="0"/>
      <w:autoSpaceDE w:val="0"/>
      <w:autoSpaceDN w:val="0"/>
      <w:adjustRightInd w:val="0"/>
      <w:spacing w:after="0" w:line="240" w:lineRule="auto"/>
      <w:jc w:val="center"/>
      <w:textAlignment w:val="baseline"/>
    </w:pPr>
    <w:rPr>
      <w:rFonts w:eastAsia="Times New Roman" w:cs="Times New Roman"/>
      <w:color w:val="FFFFFF" w:themeColor="background1"/>
      <w:szCs w:val="24"/>
    </w:rPr>
  </w:style>
  <w:style w:type="table" w:customStyle="1" w:styleId="HUDTables">
    <w:name w:val="HUD Tables"/>
    <w:basedOn w:val="TableNormal"/>
    <w:uiPriority w:val="99"/>
    <w:rsid w:val="004B144E"/>
    <w:rPr>
      <w:rFonts w:ascii="Calibri" w:eastAsia="Calibri" w:hAnsi="Calibri"/>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pPr>
        <w:jc w:val="center"/>
      </w:pPr>
      <w:rPr>
        <w:rFonts w:asciiTheme="minorHAnsi" w:hAnsiTheme="minorHAnsi"/>
        <w:b/>
        <w:color w:val="FFFFFF" w:themeColor="background1"/>
        <w:sz w:val="24"/>
      </w:rPr>
      <w:tblPr/>
      <w:tcPr>
        <w:shd w:val="clear" w:color="auto" w:fill="4F81BD" w:themeFill="accent1"/>
      </w:tcPr>
    </w:tblStylePr>
    <w:tblStylePr w:type="lastRow">
      <w:pPr>
        <w:jc w:val="left"/>
      </w:pPr>
      <w:rPr>
        <w:rFonts w:asciiTheme="minorHAnsi" w:hAnsiTheme="minorHAnsi"/>
        <w:sz w:val="20"/>
      </w:rPr>
      <w:tblPr/>
      <w:tcPr>
        <w:vAlign w:val="center"/>
      </w:tcPr>
    </w:tblStylePr>
    <w:tblStylePr w:type="band1Vert">
      <w:rPr>
        <w:rFonts w:asciiTheme="minorHAnsi" w:hAnsiTheme="minorHAnsi"/>
        <w:sz w:val="20"/>
      </w:rPr>
    </w:tblStylePr>
    <w:tblStylePr w:type="band2Horz">
      <w:rPr>
        <w:rFonts w:asciiTheme="minorHAnsi" w:hAnsiTheme="minorHAnsi"/>
        <w:sz w:val="20"/>
      </w:rPr>
    </w:tblStylePr>
  </w:style>
  <w:style w:type="paragraph" w:customStyle="1" w:styleId="HUDTableBullet1">
    <w:name w:val="HUD Table Bullet 1"/>
    <w:basedOn w:val="HUDBulletLevel1"/>
    <w:qFormat/>
    <w:rsid w:val="004B144E"/>
    <w:pPr>
      <w:numPr>
        <w:numId w:val="41"/>
      </w:numPr>
      <w:spacing w:before="60" w:after="60"/>
    </w:pPr>
    <w:rPr>
      <w:sz w:val="20"/>
    </w:rPr>
  </w:style>
  <w:style w:type="paragraph" w:customStyle="1" w:styleId="TableBullet2">
    <w:name w:val="Table Bullet 2"/>
    <w:basedOn w:val="HUDBulletLevel1"/>
    <w:semiHidden/>
    <w:qFormat/>
    <w:rsid w:val="004B144E"/>
    <w:pPr>
      <w:numPr>
        <w:ilvl w:val="1"/>
        <w:numId w:val="41"/>
      </w:numPr>
    </w:pPr>
    <w:rPr>
      <w:sz w:val="20"/>
    </w:rPr>
  </w:style>
  <w:style w:type="numbering" w:customStyle="1" w:styleId="P1TableBullets">
    <w:name w:val="P1 Table Bullets"/>
    <w:uiPriority w:val="99"/>
    <w:rsid w:val="004B144E"/>
    <w:pPr>
      <w:numPr>
        <w:numId w:val="40"/>
      </w:numPr>
    </w:pPr>
  </w:style>
  <w:style w:type="paragraph" w:customStyle="1" w:styleId="HUDShortBulletedList">
    <w:name w:val="HUD Short Bulleted List"/>
    <w:basedOn w:val="HUDTableBullet1"/>
    <w:qFormat/>
    <w:rsid w:val="004B144E"/>
    <w:pPr>
      <w:spacing w:after="0"/>
      <w:ind w:left="576"/>
    </w:pPr>
    <w:rPr>
      <w:sz w:val="22"/>
    </w:rPr>
  </w:style>
  <w:style w:type="paragraph" w:customStyle="1" w:styleId="HUDBTableText">
    <w:name w:val="HUD BTable Text"/>
    <w:basedOn w:val="HUDTableText"/>
    <w:qFormat/>
    <w:rsid w:val="004B144E"/>
    <w:rPr>
      <w:i/>
      <w:iCs/>
      <w:color w:val="0000FF"/>
    </w:rPr>
  </w:style>
  <w:style w:type="paragraph" w:customStyle="1" w:styleId="HUDBText">
    <w:name w:val="HUD BText"/>
    <w:basedOn w:val="Normal"/>
    <w:qFormat/>
    <w:rsid w:val="004B144E"/>
    <w:pPr>
      <w:overflowPunct w:val="0"/>
      <w:autoSpaceDE w:val="0"/>
      <w:autoSpaceDN w:val="0"/>
      <w:adjustRightInd w:val="0"/>
      <w:spacing w:after="120" w:line="240" w:lineRule="auto"/>
      <w:textAlignment w:val="baseline"/>
    </w:pPr>
    <w:rPr>
      <w:rFonts w:eastAsia="Times New Roman" w:cs="Times New Roman"/>
      <w:i/>
      <w:color w:val="3333FF"/>
    </w:rPr>
  </w:style>
  <w:style w:type="paragraph" w:customStyle="1" w:styleId="Default">
    <w:name w:val="Default"/>
    <w:rsid w:val="005078DF"/>
    <w:pPr>
      <w:autoSpaceDE w:val="0"/>
      <w:autoSpaceDN w:val="0"/>
      <w:adjustRightInd w:val="0"/>
    </w:pPr>
    <w:rPr>
      <w:rFonts w:eastAsiaTheme="minorHAnsi"/>
      <w:color w:val="000000"/>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B8E5FA9F7CA24B8A11B62F80CA3E9B" ma:contentTypeVersion="0" ma:contentTypeDescription="Create a new document." ma:contentTypeScope="" ma:versionID="0d68080fa9c774a0abe59ee66feb3a0d">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CA1A8-41A0-4546-BB80-6E09F49B74F6}">
  <ds:schemaRefs>
    <ds:schemaRef ds:uri="http://schemas.microsoft.com/office/2006/metadata/properties"/>
  </ds:schemaRefs>
</ds:datastoreItem>
</file>

<file path=customXml/itemProps2.xml><?xml version="1.0" encoding="utf-8"?>
<ds:datastoreItem xmlns:ds="http://schemas.openxmlformats.org/officeDocument/2006/customXml" ds:itemID="{4E29DA9D-CE5B-4D37-B547-152B984F1CB4}">
  <ds:schemaRefs>
    <ds:schemaRef ds:uri="http://schemas.microsoft.com/sharepoint/v3/contenttype/forms"/>
  </ds:schemaRefs>
</ds:datastoreItem>
</file>

<file path=customXml/itemProps3.xml><?xml version="1.0" encoding="utf-8"?>
<ds:datastoreItem xmlns:ds="http://schemas.openxmlformats.org/officeDocument/2006/customXml" ds:itemID="{BA7A3D2C-C8CB-45A3-B870-8723BA4CEE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57E6A5D-FDE9-4A74-9300-D110FB735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DMCEC-TEM-005-005-Back Out Plan Template.dotx</Template>
  <TotalTime>1</TotalTime>
  <Pages>5</Pages>
  <Words>741</Words>
  <Characters>4229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Back Out Plan</vt:lpstr>
    </vt:vector>
  </TitlesOfParts>
  <Company>eSlide</Company>
  <LinksUpToDate>false</LinksUpToDate>
  <CharactersWithSpaces>4961</CharactersWithSpaces>
  <SharedDoc>false</SharedDoc>
  <HLinks>
    <vt:vector size="24" baseType="variant">
      <vt:variant>
        <vt:i4>1835069</vt:i4>
      </vt:variant>
      <vt:variant>
        <vt:i4>20</vt:i4>
      </vt:variant>
      <vt:variant>
        <vt:i4>0</vt:i4>
      </vt:variant>
      <vt:variant>
        <vt:i4>5</vt:i4>
      </vt:variant>
      <vt:variant>
        <vt:lpwstr/>
      </vt:variant>
      <vt:variant>
        <vt:lpwstr>_Toc242254899</vt:lpwstr>
      </vt:variant>
      <vt:variant>
        <vt:i4>1835069</vt:i4>
      </vt:variant>
      <vt:variant>
        <vt:i4>14</vt:i4>
      </vt:variant>
      <vt:variant>
        <vt:i4>0</vt:i4>
      </vt:variant>
      <vt:variant>
        <vt:i4>5</vt:i4>
      </vt:variant>
      <vt:variant>
        <vt:lpwstr/>
      </vt:variant>
      <vt:variant>
        <vt:lpwstr>_Toc242254898</vt:lpwstr>
      </vt:variant>
      <vt:variant>
        <vt:i4>1835069</vt:i4>
      </vt:variant>
      <vt:variant>
        <vt:i4>8</vt:i4>
      </vt:variant>
      <vt:variant>
        <vt:i4>0</vt:i4>
      </vt:variant>
      <vt:variant>
        <vt:i4>5</vt:i4>
      </vt:variant>
      <vt:variant>
        <vt:lpwstr/>
      </vt:variant>
      <vt:variant>
        <vt:lpwstr>_Toc242254897</vt:lpwstr>
      </vt:variant>
      <vt:variant>
        <vt:i4>1835069</vt:i4>
      </vt:variant>
      <vt:variant>
        <vt:i4>2</vt:i4>
      </vt:variant>
      <vt:variant>
        <vt:i4>0</vt:i4>
      </vt:variant>
      <vt:variant>
        <vt:i4>5</vt:i4>
      </vt:variant>
      <vt:variant>
        <vt:lpwstr/>
      </vt:variant>
      <vt:variant>
        <vt:lpwstr>_Toc242254896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Back Out Plan</dc:title>
  <dc:subject>Project Name</dc:subject>
  <dc:creator>TMH</dc:creator>
  <cp:lastModifiedBy>TMH</cp:lastModifiedBy>
  <cp:revision>1</cp:revision>
  <cp:lastPrinted>2011-09-26T18:43:00Z</cp:lastPrinted>
  <dcterms:created xsi:type="dcterms:W3CDTF">2014-11-03T15:02:00Z</dcterms:created>
  <dcterms:modified xsi:type="dcterms:W3CDTF">2014-11-03T15:03:00Z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0x01010090B8E5FA9F7CA24B8A11B62F80CA3E9B</vt:lpwstr>
  </property>
</Properties>
</file>